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AB99" w14:textId="77777777" w:rsidR="00193417" w:rsidRPr="00F74208" w:rsidRDefault="00DE40B2" w:rsidP="006C5E6B">
      <w:pPr>
        <w:pStyle w:val="a7"/>
        <w:rPr>
          <w:rFonts w:ascii="BIZ UDゴシック" w:eastAsia="BIZ UDゴシック" w:hAnsi="BIZ UDゴシック"/>
          <w:b/>
          <w:sz w:val="32"/>
        </w:rPr>
      </w:pPr>
      <w:r w:rsidRPr="00F74208">
        <w:rPr>
          <w:rFonts w:ascii="BIZ UDゴシック" w:eastAsia="BIZ UDゴシック" w:hAnsi="BIZ UDゴシック" w:hint="eastAsia"/>
          <w:b/>
          <w:sz w:val="32"/>
        </w:rPr>
        <w:t>サッカー</w:t>
      </w:r>
    </w:p>
    <w:p w14:paraId="6295D915" w14:textId="77777777" w:rsidR="00DE40B2" w:rsidRPr="00F74208" w:rsidRDefault="00DE40B2" w:rsidP="006C5E6B">
      <w:pPr>
        <w:pStyle w:val="a7"/>
        <w:rPr>
          <w:rFonts w:ascii="BIZ UDゴシック" w:eastAsia="BIZ UDゴシック" w:hAnsi="BIZ UDゴシック"/>
          <w:sz w:val="22"/>
        </w:rPr>
      </w:pPr>
    </w:p>
    <w:p w14:paraId="29B5E5EE" w14:textId="77777777" w:rsidR="00A73F9E" w:rsidRPr="00F74208" w:rsidRDefault="006C5E6B" w:rsidP="006C5E6B">
      <w:pPr>
        <w:pStyle w:val="a7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１．期</w:t>
      </w:r>
      <w:r w:rsidR="0085735B" w:rsidRPr="00F74208">
        <w:rPr>
          <w:rFonts w:ascii="BIZ UDゴシック" w:eastAsia="BIZ UDゴシック" w:hAnsi="BIZ UDゴシック" w:hint="eastAsia"/>
        </w:rPr>
        <w:t xml:space="preserve">　</w:t>
      </w:r>
      <w:r w:rsidRPr="00F74208">
        <w:rPr>
          <w:rFonts w:ascii="BIZ UDゴシック" w:eastAsia="BIZ UDゴシック" w:hAnsi="BIZ UDゴシック" w:hint="eastAsia"/>
        </w:rPr>
        <w:t>日</w:t>
      </w:r>
      <w:r w:rsidR="0085735B" w:rsidRPr="00F74208">
        <w:rPr>
          <w:rFonts w:ascii="BIZ UDゴシック" w:eastAsia="BIZ UDゴシック" w:hAnsi="BIZ UDゴシック" w:hint="eastAsia"/>
        </w:rPr>
        <w:t xml:space="preserve">　</w:t>
      </w:r>
    </w:p>
    <w:p w14:paraId="42429322" w14:textId="0FA60EAA" w:rsidR="00193417" w:rsidRPr="00F74208" w:rsidRDefault="008A6CDB" w:rsidP="00F21920">
      <w:pPr>
        <w:pStyle w:val="a7"/>
        <w:ind w:firstLineChars="200" w:firstLine="508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６月</w:t>
      </w:r>
      <w:r w:rsidR="00D12911" w:rsidRPr="00F74208">
        <w:rPr>
          <w:rFonts w:ascii="BIZ UDゴシック" w:eastAsia="BIZ UDゴシック" w:hAnsi="BIZ UDゴシック" w:hint="eastAsia"/>
        </w:rPr>
        <w:t>４</w:t>
      </w:r>
      <w:r w:rsidRPr="00F74208">
        <w:rPr>
          <w:rFonts w:ascii="BIZ UDゴシック" w:eastAsia="BIZ UDゴシック" w:hAnsi="BIZ UDゴシック" w:hint="eastAsia"/>
        </w:rPr>
        <w:t>日（水）・</w:t>
      </w:r>
      <w:r w:rsidR="00D12911" w:rsidRPr="00F74208">
        <w:rPr>
          <w:rFonts w:ascii="BIZ UDゴシック" w:eastAsia="BIZ UDゴシック" w:hAnsi="BIZ UDゴシック" w:hint="eastAsia"/>
        </w:rPr>
        <w:t>５</w:t>
      </w:r>
      <w:r w:rsidRPr="00F74208">
        <w:rPr>
          <w:rFonts w:ascii="BIZ UDゴシック" w:eastAsia="BIZ UDゴシック" w:hAnsi="BIZ UDゴシック" w:hint="eastAsia"/>
        </w:rPr>
        <w:t>日（木）・</w:t>
      </w:r>
      <w:r w:rsidR="00D12911" w:rsidRPr="00F74208">
        <w:rPr>
          <w:rFonts w:ascii="BIZ UDゴシック" w:eastAsia="BIZ UDゴシック" w:hAnsi="BIZ UDゴシック" w:hint="eastAsia"/>
        </w:rPr>
        <w:t>６</w:t>
      </w:r>
      <w:r w:rsidRPr="00F74208">
        <w:rPr>
          <w:rFonts w:ascii="BIZ UDゴシック" w:eastAsia="BIZ UDゴシック" w:hAnsi="BIZ UDゴシック" w:hint="eastAsia"/>
        </w:rPr>
        <w:t>日（金）</w:t>
      </w:r>
    </w:p>
    <w:p w14:paraId="0F13579F" w14:textId="77777777" w:rsidR="00DF0F77" w:rsidRPr="00F74208" w:rsidRDefault="00DF0F77" w:rsidP="006C5E6B">
      <w:pPr>
        <w:pStyle w:val="a7"/>
        <w:rPr>
          <w:rFonts w:ascii="BIZ UDゴシック" w:eastAsia="BIZ UDゴシック" w:hAnsi="BIZ UDゴシック"/>
        </w:rPr>
      </w:pPr>
    </w:p>
    <w:p w14:paraId="74152130" w14:textId="750AEBE3" w:rsidR="00193417" w:rsidRPr="00F74208" w:rsidRDefault="006C5E6B" w:rsidP="006C5E6B">
      <w:pPr>
        <w:pStyle w:val="a7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２．会</w:t>
      </w:r>
      <w:r w:rsidR="0085735B" w:rsidRPr="00F74208">
        <w:rPr>
          <w:rFonts w:ascii="BIZ UDゴシック" w:eastAsia="BIZ UDゴシック" w:hAnsi="BIZ UDゴシック" w:hint="eastAsia"/>
        </w:rPr>
        <w:t xml:space="preserve">　</w:t>
      </w:r>
      <w:r w:rsidRPr="00F74208">
        <w:rPr>
          <w:rFonts w:ascii="BIZ UDゴシック" w:eastAsia="BIZ UDゴシック" w:hAnsi="BIZ UDゴシック" w:hint="eastAsia"/>
        </w:rPr>
        <w:t>場</w:t>
      </w:r>
      <w:r w:rsidR="0085735B" w:rsidRPr="00F74208">
        <w:rPr>
          <w:rFonts w:ascii="BIZ UDゴシック" w:eastAsia="BIZ UDゴシック" w:hAnsi="BIZ UDゴシック" w:hint="eastAsia"/>
        </w:rPr>
        <w:t xml:space="preserve">　</w:t>
      </w:r>
      <w:bookmarkStart w:id="0" w:name="_Hlk101896034"/>
      <w:r w:rsidR="00F92F74" w:rsidRPr="00F74208">
        <w:rPr>
          <w:rFonts w:ascii="BIZ UDゴシック" w:eastAsia="BIZ UDゴシック" w:hAnsi="BIZ UDゴシック" w:hint="eastAsia"/>
        </w:rPr>
        <w:t>西部スポーツ交流ひろば</w:t>
      </w:r>
      <w:r w:rsidR="00710029" w:rsidRPr="00F74208">
        <w:rPr>
          <w:rFonts w:ascii="BIZ UDゴシック" w:eastAsia="BIZ UDゴシック" w:hAnsi="BIZ UDゴシック" w:hint="eastAsia"/>
        </w:rPr>
        <w:t>A</w:t>
      </w:r>
      <w:r w:rsidR="00267BD1" w:rsidRPr="00F74208">
        <w:rPr>
          <w:rFonts w:ascii="BIZ UDゴシック" w:eastAsia="BIZ UDゴシック" w:hAnsi="BIZ UDゴシック" w:hint="eastAsia"/>
        </w:rPr>
        <w:t>・</w:t>
      </w:r>
      <w:bookmarkEnd w:id="0"/>
      <w:r w:rsidR="00710029" w:rsidRPr="00F74208">
        <w:rPr>
          <w:rFonts w:ascii="BIZ UDゴシック" w:eastAsia="BIZ UDゴシック" w:hAnsi="BIZ UDゴシック" w:hint="eastAsia"/>
        </w:rPr>
        <w:t>のつはる天空広場</w:t>
      </w:r>
    </w:p>
    <w:p w14:paraId="69A711A4" w14:textId="77777777" w:rsidR="00DF0F77" w:rsidRPr="00F74208" w:rsidRDefault="00D04E22" w:rsidP="006C5E6B">
      <w:pPr>
        <w:pStyle w:val="a7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 xml:space="preserve">　　　　　　　　　　　　　　</w:t>
      </w:r>
    </w:p>
    <w:p w14:paraId="495CAD4D" w14:textId="77777777" w:rsidR="00193417" w:rsidRPr="00F74208" w:rsidRDefault="006C5E6B" w:rsidP="006C5E6B">
      <w:pPr>
        <w:pStyle w:val="a7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３．参加制限</w:t>
      </w:r>
    </w:p>
    <w:p w14:paraId="03712BF5" w14:textId="57117C8E" w:rsidR="00193417" w:rsidRPr="00F74208" w:rsidRDefault="006C5E6B" w:rsidP="00F74208">
      <w:pPr>
        <w:pStyle w:val="a7"/>
        <w:ind w:leftChars="111" w:left="1001" w:hangingChars="300" w:hanging="763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（１）</w:t>
      </w:r>
      <w:r w:rsidR="00A61B86" w:rsidRPr="00F74208">
        <w:rPr>
          <w:rFonts w:ascii="BIZ UDゴシック" w:eastAsia="BIZ UDゴシック" w:hAnsi="BIZ UDゴシック" w:hint="eastAsia"/>
        </w:rPr>
        <w:t>単一校（単一団体）で編成されたチームを原則とする。</w:t>
      </w:r>
      <w:r w:rsidR="003A7BD7" w:rsidRPr="00F74208">
        <w:rPr>
          <w:rFonts w:ascii="BIZ UDゴシック" w:eastAsia="BIZ UDゴシック" w:hAnsi="BIZ UDゴシック" w:hint="eastAsia"/>
        </w:rPr>
        <w:t>ただし、</w:t>
      </w:r>
      <w:r w:rsidR="00A61B86" w:rsidRPr="00F74208">
        <w:rPr>
          <w:rFonts w:ascii="BIZ UDゴシック" w:eastAsia="BIZ UDゴシック" w:hAnsi="BIZ UDゴシック" w:hint="eastAsia"/>
        </w:rPr>
        <w:t>単一校では出場最低人数に足りずチーム編成ができない場合、複数校合同チーム編成規定によるチームの参加を認める。</w:t>
      </w:r>
    </w:p>
    <w:p w14:paraId="27B00656" w14:textId="77777777" w:rsidR="00193417" w:rsidRPr="00F74208" w:rsidRDefault="006C5E6B" w:rsidP="002F28AE">
      <w:pPr>
        <w:pStyle w:val="a7"/>
        <w:ind w:firstLineChars="100" w:firstLine="254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（２）女子選手の参加を認める。</w:t>
      </w:r>
    </w:p>
    <w:p w14:paraId="26EFCACA" w14:textId="77777777" w:rsidR="00DF0F77" w:rsidRPr="00F74208" w:rsidRDefault="00DF0F77" w:rsidP="006C5E6B">
      <w:pPr>
        <w:pStyle w:val="a7"/>
        <w:rPr>
          <w:rFonts w:ascii="BIZ UDゴシック" w:eastAsia="BIZ UDゴシック" w:hAnsi="BIZ UDゴシック"/>
        </w:rPr>
      </w:pPr>
    </w:p>
    <w:p w14:paraId="58436E0A" w14:textId="77777777" w:rsidR="006C5E6B" w:rsidRPr="00F74208" w:rsidRDefault="006C5E6B" w:rsidP="006C5E6B">
      <w:pPr>
        <w:pStyle w:val="a7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４．競技方法</w:t>
      </w:r>
    </w:p>
    <w:p w14:paraId="75077F44" w14:textId="77777777" w:rsidR="008A6CDB" w:rsidRPr="00F74208" w:rsidRDefault="008A6CDB" w:rsidP="008A6CDB">
      <w:pPr>
        <w:pStyle w:val="a7"/>
        <w:ind w:firstLineChars="100" w:firstLine="254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（１）代表決定戦</w:t>
      </w:r>
    </w:p>
    <w:p w14:paraId="3BAA5A93" w14:textId="77777777" w:rsidR="008A6CDB" w:rsidRPr="00F74208" w:rsidRDefault="008A6CDB" w:rsidP="008A6CDB">
      <w:pPr>
        <w:pStyle w:val="a7"/>
        <w:ind w:firstLineChars="200" w:firstLine="508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①トーナメント方式により代表を決定する。</w:t>
      </w:r>
    </w:p>
    <w:p w14:paraId="11619172" w14:textId="77777777" w:rsidR="008A6CDB" w:rsidRPr="00F74208" w:rsidRDefault="008A6CDB" w:rsidP="008A6CDB">
      <w:pPr>
        <w:pStyle w:val="a7"/>
        <w:ind w:firstLineChars="200" w:firstLine="508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 xml:space="preserve">②試合時間は６０分とし、勝敗の決しない場合は１０分間の延長戦を行う。　</w:t>
      </w:r>
    </w:p>
    <w:p w14:paraId="5D1006F1" w14:textId="5BF96698" w:rsidR="008A6CDB" w:rsidRPr="00F74208" w:rsidRDefault="008A6CDB" w:rsidP="004322FF">
      <w:pPr>
        <w:pStyle w:val="a7"/>
        <w:ind w:firstLineChars="300" w:firstLine="763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なお決しない場合はＰＫ方式で次回戦の出場を決定する。</w:t>
      </w:r>
    </w:p>
    <w:p w14:paraId="4BA4EF43" w14:textId="117BB54F" w:rsidR="00C3723A" w:rsidRPr="00F74208" w:rsidRDefault="00C3723A" w:rsidP="00C3723A">
      <w:pPr>
        <w:pStyle w:val="a7"/>
        <w:ind w:firstLineChars="200" w:firstLine="508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③試合は代表決定（３日目・第３回戦）までとし、４校優勝とする。</w:t>
      </w:r>
    </w:p>
    <w:p w14:paraId="2D2AE9D5" w14:textId="20AD488F" w:rsidR="00AC6B21" w:rsidRPr="00F74208" w:rsidRDefault="00AC6B21" w:rsidP="008A6CDB">
      <w:pPr>
        <w:pStyle w:val="a7"/>
        <w:ind w:firstLineChars="100" w:firstLine="254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（２）選手は２０名以内とする。</w:t>
      </w:r>
    </w:p>
    <w:p w14:paraId="4DBEF58B" w14:textId="77777777" w:rsidR="008A6CDB" w:rsidRPr="00F74208" w:rsidRDefault="008A6CDB" w:rsidP="008A6CDB">
      <w:pPr>
        <w:pStyle w:val="a7"/>
        <w:ind w:firstLineChars="100" w:firstLine="254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（３）交代は自由で、一度退いた競技者も再び出場できる。</w:t>
      </w:r>
    </w:p>
    <w:p w14:paraId="31DEA96B" w14:textId="268CA506" w:rsidR="008A6CDB" w:rsidRPr="00F74208" w:rsidRDefault="008A6CDB" w:rsidP="008A6CDB">
      <w:pPr>
        <w:pStyle w:val="a7"/>
        <w:ind w:firstLineChars="100" w:firstLine="254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（４）</w:t>
      </w:r>
      <w:r w:rsidR="00C3723A" w:rsidRPr="00F74208">
        <w:rPr>
          <w:rFonts w:ascii="BIZ UDゴシック" w:eastAsia="BIZ UDゴシック" w:hAnsi="BIZ UDゴシック" w:hint="eastAsia"/>
        </w:rPr>
        <w:t>状況に応じて飲水タイム、あるいは</w:t>
      </w:r>
      <w:r w:rsidRPr="00F74208">
        <w:rPr>
          <w:rFonts w:ascii="BIZ UDゴシック" w:eastAsia="BIZ UDゴシック" w:hAnsi="BIZ UDゴシック" w:hint="eastAsia"/>
        </w:rPr>
        <w:t>クーリングブレイクを設ける。</w:t>
      </w:r>
    </w:p>
    <w:p w14:paraId="5C725507" w14:textId="77777777" w:rsidR="00DF0F77" w:rsidRPr="00F74208" w:rsidRDefault="00DF0F77" w:rsidP="006C5E6B">
      <w:pPr>
        <w:pStyle w:val="a7"/>
        <w:rPr>
          <w:rFonts w:ascii="BIZ UDゴシック" w:eastAsia="BIZ UDゴシック" w:hAnsi="BIZ UDゴシック"/>
        </w:rPr>
      </w:pPr>
    </w:p>
    <w:p w14:paraId="2934CBCE" w14:textId="77777777" w:rsidR="00193417" w:rsidRPr="00F74208" w:rsidRDefault="006C5E6B" w:rsidP="006C5E6B">
      <w:pPr>
        <w:pStyle w:val="a7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５．競技規則</w:t>
      </w:r>
    </w:p>
    <w:p w14:paraId="697B64A4" w14:textId="326085DC" w:rsidR="00193417" w:rsidRPr="00F74208" w:rsidRDefault="00710029" w:rsidP="0048401E">
      <w:pPr>
        <w:pStyle w:val="a7"/>
        <w:ind w:firstLineChars="100" w:firstLine="254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（１）</w:t>
      </w:r>
      <w:r w:rsidR="00727343" w:rsidRPr="00F74208">
        <w:rPr>
          <w:rFonts w:ascii="BIZ UDゴシック" w:eastAsia="BIZ UDゴシック" w:hAnsi="BIZ UDゴシック" w:hint="eastAsia"/>
        </w:rPr>
        <w:t>202</w:t>
      </w:r>
      <w:r w:rsidR="00F777CD" w:rsidRPr="00F74208">
        <w:rPr>
          <w:rFonts w:ascii="BIZ UDゴシック" w:eastAsia="BIZ UDゴシック" w:hAnsi="BIZ UDゴシック" w:hint="eastAsia"/>
        </w:rPr>
        <w:t>４</w:t>
      </w:r>
      <w:r w:rsidR="00756EF1" w:rsidRPr="00F74208">
        <w:rPr>
          <w:rFonts w:ascii="BIZ UDゴシック" w:eastAsia="BIZ UDゴシック" w:hAnsi="BIZ UDゴシック" w:hint="eastAsia"/>
        </w:rPr>
        <w:t>／</w:t>
      </w:r>
      <w:r w:rsidR="00727343" w:rsidRPr="00F74208">
        <w:rPr>
          <w:rFonts w:ascii="BIZ UDゴシック" w:eastAsia="BIZ UDゴシック" w:hAnsi="BIZ UDゴシック" w:hint="eastAsia"/>
        </w:rPr>
        <w:t>202</w:t>
      </w:r>
      <w:r w:rsidR="00F777CD" w:rsidRPr="00F74208">
        <w:rPr>
          <w:rFonts w:ascii="BIZ UDゴシック" w:eastAsia="BIZ UDゴシック" w:hAnsi="BIZ UDゴシック" w:hint="eastAsia"/>
        </w:rPr>
        <w:t>５</w:t>
      </w:r>
      <w:r w:rsidR="00756EF1" w:rsidRPr="00F74208">
        <w:rPr>
          <w:rFonts w:ascii="BIZ UDゴシック" w:eastAsia="BIZ UDゴシック" w:hAnsi="BIZ UDゴシック" w:hint="eastAsia"/>
        </w:rPr>
        <w:t>サッカー競技規則</w:t>
      </w:r>
      <w:r w:rsidR="006C5E6B" w:rsidRPr="00F74208">
        <w:rPr>
          <w:rFonts w:ascii="BIZ UDゴシック" w:eastAsia="BIZ UDゴシック" w:hAnsi="BIZ UDゴシック" w:hint="eastAsia"/>
        </w:rPr>
        <w:t>、及び、本大会の要項を適用する。</w:t>
      </w:r>
    </w:p>
    <w:p w14:paraId="3DD0DA5E" w14:textId="77777777" w:rsidR="00193417" w:rsidRPr="00F74208" w:rsidRDefault="006C5E6B" w:rsidP="0048401E">
      <w:pPr>
        <w:pStyle w:val="a7"/>
        <w:ind w:firstLineChars="100" w:firstLine="254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（２）警告は累積され、２度の警告を受けた者は、次の試合に出場できない。</w:t>
      </w:r>
    </w:p>
    <w:p w14:paraId="36C62151" w14:textId="77777777" w:rsidR="00F74208" w:rsidRDefault="006C5E6B" w:rsidP="00F74208">
      <w:pPr>
        <w:pStyle w:val="a7"/>
        <w:ind w:firstLineChars="100" w:firstLine="254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（３）退場者は次の試合に出場できず、それ以降の処置については、大会の</w:t>
      </w:r>
      <w:r w:rsidR="0048401E" w:rsidRPr="00F74208">
        <w:rPr>
          <w:rFonts w:ascii="BIZ UDゴシック" w:eastAsia="BIZ UDゴシック" w:hAnsi="BIZ UDゴシック" w:hint="eastAsia"/>
        </w:rPr>
        <w:t>規律</w:t>
      </w:r>
    </w:p>
    <w:p w14:paraId="108BCA08" w14:textId="77777777" w:rsidR="00F74208" w:rsidRDefault="006C5E6B" w:rsidP="00F74208">
      <w:pPr>
        <w:pStyle w:val="a7"/>
        <w:ind w:firstLineChars="400" w:firstLine="1017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委員会で決定する。なお、その他の問題が生じた場合も処置については規</w:t>
      </w:r>
    </w:p>
    <w:p w14:paraId="425F2F2C" w14:textId="69F90042" w:rsidR="00A61B86" w:rsidRPr="00F74208" w:rsidRDefault="00943DDE" w:rsidP="00F74208">
      <w:pPr>
        <w:pStyle w:val="a7"/>
        <w:ind w:firstLineChars="400" w:firstLine="1017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律委員会で決定する。</w:t>
      </w:r>
    </w:p>
    <w:p w14:paraId="5BD1EE36" w14:textId="58A18113" w:rsidR="00193417" w:rsidRPr="00F74208" w:rsidRDefault="00943DDE" w:rsidP="00F74208">
      <w:pPr>
        <w:pStyle w:val="a7"/>
        <w:ind w:firstLineChars="383" w:firstLine="974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規律委員会のメンバーには、部長・副部</w:t>
      </w:r>
      <w:r w:rsidR="00F21920" w:rsidRPr="00F74208">
        <w:rPr>
          <w:rFonts w:ascii="BIZ UDゴシック" w:eastAsia="BIZ UDゴシック" w:hAnsi="BIZ UDゴシック" w:hint="eastAsia"/>
        </w:rPr>
        <w:t>長</w:t>
      </w:r>
      <w:r w:rsidR="006C5E6B" w:rsidRPr="00F74208">
        <w:rPr>
          <w:rFonts w:ascii="BIZ UDゴシック" w:eastAsia="BIZ UDゴシック" w:hAnsi="BIZ UDゴシック" w:hint="eastAsia"/>
        </w:rPr>
        <w:t>があた</w:t>
      </w:r>
      <w:r w:rsidR="005167F1" w:rsidRPr="00F74208">
        <w:rPr>
          <w:rFonts w:ascii="BIZ UDゴシック" w:eastAsia="BIZ UDゴシック" w:hAnsi="BIZ UDゴシック" w:hint="eastAsia"/>
        </w:rPr>
        <w:t>る</w:t>
      </w:r>
      <w:r w:rsidR="002A4178" w:rsidRPr="00F74208">
        <w:rPr>
          <w:rFonts w:ascii="BIZ UDゴシック" w:eastAsia="BIZ UDゴシック" w:hAnsi="BIZ UDゴシック" w:hint="eastAsia"/>
        </w:rPr>
        <w:t>。</w:t>
      </w:r>
    </w:p>
    <w:p w14:paraId="1FAC69EE" w14:textId="77777777" w:rsidR="00193417" w:rsidRPr="00F74208" w:rsidRDefault="00193417" w:rsidP="006C5E6B">
      <w:pPr>
        <w:pStyle w:val="a7"/>
        <w:rPr>
          <w:rFonts w:ascii="BIZ UDゴシック" w:eastAsia="BIZ UDゴシック" w:hAnsi="BIZ UDゴシック"/>
        </w:rPr>
      </w:pPr>
    </w:p>
    <w:p w14:paraId="3468A0E9" w14:textId="77777777" w:rsidR="00193417" w:rsidRPr="00F74208" w:rsidRDefault="006C5E6B" w:rsidP="006C5E6B">
      <w:pPr>
        <w:pStyle w:val="a7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 xml:space="preserve">６．その他　　</w:t>
      </w:r>
    </w:p>
    <w:p w14:paraId="2CF1CF21" w14:textId="77777777" w:rsidR="00193417" w:rsidRPr="00F74208" w:rsidRDefault="006C5E6B" w:rsidP="0048401E">
      <w:pPr>
        <w:pStyle w:val="a7"/>
        <w:ind w:firstLineChars="100" w:firstLine="254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（１）会場責任者</w:t>
      </w:r>
    </w:p>
    <w:p w14:paraId="53A3FF93" w14:textId="6687AD8C" w:rsidR="00E360A2" w:rsidRPr="00F74208" w:rsidRDefault="00F92F74" w:rsidP="00F92F74">
      <w:pPr>
        <w:pStyle w:val="a7"/>
        <w:ind w:firstLineChars="400" w:firstLine="1017"/>
        <w:rPr>
          <w:rFonts w:ascii="BIZ UDゴシック" w:eastAsia="BIZ UDゴシック" w:hAnsi="BIZ UDゴシック"/>
          <w:color w:val="auto"/>
        </w:rPr>
      </w:pPr>
      <w:r w:rsidRPr="00F74208">
        <w:rPr>
          <w:rFonts w:ascii="BIZ UDゴシック" w:eastAsia="BIZ UDゴシック" w:hAnsi="BIZ UDゴシック" w:hint="eastAsia"/>
          <w:color w:val="auto"/>
        </w:rPr>
        <w:t>のつはる天空広場～日野崇</w:t>
      </w:r>
      <w:bookmarkStart w:id="1" w:name="_Hlk101895898"/>
      <w:r w:rsidR="00E360A2" w:rsidRPr="00F74208">
        <w:rPr>
          <w:rFonts w:ascii="BIZ UDゴシック" w:eastAsia="BIZ UDゴシック" w:hAnsi="BIZ UDゴシック" w:hint="eastAsia"/>
          <w:color w:val="auto"/>
        </w:rPr>
        <w:t xml:space="preserve">　　</w:t>
      </w:r>
    </w:p>
    <w:p w14:paraId="55909B65" w14:textId="7348C61B" w:rsidR="00E360A2" w:rsidRPr="00F74208" w:rsidRDefault="00F92F74" w:rsidP="00E360A2">
      <w:pPr>
        <w:pStyle w:val="a7"/>
        <w:ind w:firstLineChars="400" w:firstLine="1017"/>
        <w:rPr>
          <w:rFonts w:ascii="BIZ UDゴシック" w:eastAsia="BIZ UDゴシック" w:hAnsi="BIZ UDゴシック"/>
          <w:color w:val="auto"/>
        </w:rPr>
      </w:pPr>
      <w:r w:rsidRPr="00F74208">
        <w:rPr>
          <w:rFonts w:ascii="BIZ UDゴシック" w:eastAsia="BIZ UDゴシック" w:hAnsi="BIZ UDゴシック" w:hint="eastAsia"/>
          <w:color w:val="auto"/>
        </w:rPr>
        <w:t>西部スポーツ交流ひろば</w:t>
      </w:r>
      <w:r w:rsidR="009520CC" w:rsidRPr="00F74208">
        <w:rPr>
          <w:rFonts w:ascii="BIZ UDゴシック" w:eastAsia="BIZ UDゴシック" w:hAnsi="BIZ UDゴシック" w:hint="eastAsia"/>
          <w:color w:val="auto"/>
        </w:rPr>
        <w:t>A</w:t>
      </w:r>
      <w:r w:rsidRPr="00F74208">
        <w:rPr>
          <w:rFonts w:ascii="BIZ UDゴシック" w:eastAsia="BIZ UDゴシック" w:hAnsi="BIZ UDゴシック" w:hint="eastAsia"/>
          <w:color w:val="auto"/>
        </w:rPr>
        <w:t>～古川高</w:t>
      </w:r>
    </w:p>
    <w:bookmarkEnd w:id="1"/>
    <w:p w14:paraId="27A6483C" w14:textId="250CA1A8" w:rsidR="00E360A2" w:rsidRPr="00F74208" w:rsidRDefault="00E360A2" w:rsidP="00E360A2">
      <w:pPr>
        <w:pStyle w:val="a7"/>
        <w:ind w:firstLineChars="100" w:firstLine="254"/>
        <w:rPr>
          <w:rFonts w:ascii="BIZ UDゴシック" w:eastAsia="BIZ UDゴシック" w:hAnsi="BIZ UDゴシック"/>
        </w:rPr>
      </w:pPr>
      <w:r w:rsidRPr="00F74208">
        <w:rPr>
          <w:rFonts w:ascii="BIZ UDゴシック" w:eastAsia="BIZ UDゴシック" w:hAnsi="BIZ UDゴシック" w:hint="eastAsia"/>
        </w:rPr>
        <w:t>（２）要項についての不明</w:t>
      </w:r>
      <w:r w:rsidR="00727343" w:rsidRPr="00F74208">
        <w:rPr>
          <w:rFonts w:ascii="BIZ UDゴシック" w:eastAsia="BIZ UDゴシック" w:hAnsi="BIZ UDゴシック" w:hint="eastAsia"/>
        </w:rPr>
        <w:t>な点は、原川</w:t>
      </w:r>
      <w:r w:rsidRPr="00F74208">
        <w:rPr>
          <w:rFonts w:ascii="BIZ UDゴシック" w:eastAsia="BIZ UDゴシック" w:hAnsi="BIZ UDゴシック" w:hint="eastAsia"/>
        </w:rPr>
        <w:t>中学校の日野まで連絡をしてください。</w:t>
      </w:r>
    </w:p>
    <w:p w14:paraId="312DF7C5" w14:textId="77777777" w:rsidR="009012D0" w:rsidRDefault="009012D0" w:rsidP="00943DDE">
      <w:pPr>
        <w:pStyle w:val="a7"/>
        <w:ind w:firstLineChars="400" w:firstLine="1017"/>
        <w:rPr>
          <w:rFonts w:ascii="UD Digi Kyokasho NK-R" w:eastAsia="UD Digi Kyokasho NK-R"/>
        </w:rPr>
      </w:pPr>
    </w:p>
    <w:p w14:paraId="38D6AC7E" w14:textId="77777777" w:rsidR="009012D0" w:rsidRPr="00A61B86" w:rsidRDefault="009012D0" w:rsidP="00943DDE">
      <w:pPr>
        <w:pStyle w:val="a7"/>
        <w:ind w:firstLineChars="400" w:firstLine="1017"/>
        <w:rPr>
          <w:rFonts w:ascii="UD Digi Kyokasho NK-R" w:eastAsia="UD Digi Kyokasho NK-R"/>
        </w:rPr>
      </w:pPr>
    </w:p>
    <w:sectPr w:rsidR="009012D0" w:rsidRPr="00A61B86" w:rsidSect="00C71243">
      <w:type w:val="continuous"/>
      <w:pgSz w:w="11907" w:h="16840" w:code="9"/>
      <w:pgMar w:top="1134" w:right="1134" w:bottom="1134" w:left="1134" w:header="720" w:footer="720" w:gutter="0"/>
      <w:pgNumType w:start="1"/>
      <w:cols w:space="720"/>
      <w:noEndnote/>
      <w:docGrid w:type="linesAndChars" w:linePitch="346" w:charSpace="9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AC1F9" w14:textId="77777777" w:rsidR="00044BE9" w:rsidRDefault="00044BE9">
      <w:r>
        <w:separator/>
      </w:r>
    </w:p>
  </w:endnote>
  <w:endnote w:type="continuationSeparator" w:id="0">
    <w:p w14:paraId="34137BA0" w14:textId="77777777" w:rsidR="00044BE9" w:rsidRDefault="0004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3977B" w14:textId="77777777" w:rsidR="00044BE9" w:rsidRDefault="00044BE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92B007" w14:textId="77777777" w:rsidR="00044BE9" w:rsidRDefault="0004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323D6"/>
    <w:multiLevelType w:val="hybridMultilevel"/>
    <w:tmpl w:val="10A4E98C"/>
    <w:lvl w:ilvl="0" w:tplc="BC521228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 w16cid:durableId="83237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284"/>
  <w:drawingGridHorizontalSpacing w:val="107"/>
  <w:drawingGridVerticalSpacing w:val="17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6B"/>
    <w:rsid w:val="00012B78"/>
    <w:rsid w:val="00017129"/>
    <w:rsid w:val="00041745"/>
    <w:rsid w:val="00044BE9"/>
    <w:rsid w:val="00052DDC"/>
    <w:rsid w:val="00071066"/>
    <w:rsid w:val="00071617"/>
    <w:rsid w:val="00085B96"/>
    <w:rsid w:val="000D5053"/>
    <w:rsid w:val="00124339"/>
    <w:rsid w:val="00132C3C"/>
    <w:rsid w:val="00134F24"/>
    <w:rsid w:val="00141024"/>
    <w:rsid w:val="00146713"/>
    <w:rsid w:val="001544E6"/>
    <w:rsid w:val="00193417"/>
    <w:rsid w:val="001A1082"/>
    <w:rsid w:val="001C5D90"/>
    <w:rsid w:val="001D02EE"/>
    <w:rsid w:val="002008A8"/>
    <w:rsid w:val="00233C89"/>
    <w:rsid w:val="00251707"/>
    <w:rsid w:val="00267BD1"/>
    <w:rsid w:val="002A4178"/>
    <w:rsid w:val="002A4558"/>
    <w:rsid w:val="002C1D4E"/>
    <w:rsid w:val="002E258A"/>
    <w:rsid w:val="002F28AE"/>
    <w:rsid w:val="00330A48"/>
    <w:rsid w:val="003435C4"/>
    <w:rsid w:val="00391E1F"/>
    <w:rsid w:val="00392475"/>
    <w:rsid w:val="003A7BD7"/>
    <w:rsid w:val="003B66E2"/>
    <w:rsid w:val="003E1ABD"/>
    <w:rsid w:val="00402E92"/>
    <w:rsid w:val="004130EB"/>
    <w:rsid w:val="00425649"/>
    <w:rsid w:val="004322FF"/>
    <w:rsid w:val="004328B3"/>
    <w:rsid w:val="004620FE"/>
    <w:rsid w:val="00467B01"/>
    <w:rsid w:val="0048401E"/>
    <w:rsid w:val="004A127B"/>
    <w:rsid w:val="004A5C09"/>
    <w:rsid w:val="004A7CDB"/>
    <w:rsid w:val="004F2E8B"/>
    <w:rsid w:val="004F4276"/>
    <w:rsid w:val="00511363"/>
    <w:rsid w:val="005167F1"/>
    <w:rsid w:val="005202D1"/>
    <w:rsid w:val="00565006"/>
    <w:rsid w:val="005808DE"/>
    <w:rsid w:val="00594505"/>
    <w:rsid w:val="005F1121"/>
    <w:rsid w:val="00603B2C"/>
    <w:rsid w:val="00643A66"/>
    <w:rsid w:val="00643CE0"/>
    <w:rsid w:val="00650C06"/>
    <w:rsid w:val="0067001F"/>
    <w:rsid w:val="00677039"/>
    <w:rsid w:val="00693001"/>
    <w:rsid w:val="006B2D87"/>
    <w:rsid w:val="006C5E6B"/>
    <w:rsid w:val="006E49B6"/>
    <w:rsid w:val="006F2BB4"/>
    <w:rsid w:val="006F79C5"/>
    <w:rsid w:val="007023B1"/>
    <w:rsid w:val="00710029"/>
    <w:rsid w:val="00727343"/>
    <w:rsid w:val="0073332B"/>
    <w:rsid w:val="00756EF1"/>
    <w:rsid w:val="007646D1"/>
    <w:rsid w:val="0077151F"/>
    <w:rsid w:val="0078601D"/>
    <w:rsid w:val="007A0678"/>
    <w:rsid w:val="007A7B2B"/>
    <w:rsid w:val="007C7804"/>
    <w:rsid w:val="007D13F5"/>
    <w:rsid w:val="007D52BA"/>
    <w:rsid w:val="007E18AF"/>
    <w:rsid w:val="007F461D"/>
    <w:rsid w:val="00804EB4"/>
    <w:rsid w:val="008430CB"/>
    <w:rsid w:val="0085335A"/>
    <w:rsid w:val="00856B50"/>
    <w:rsid w:val="0085735B"/>
    <w:rsid w:val="008A6CDB"/>
    <w:rsid w:val="008D3C35"/>
    <w:rsid w:val="008E06C1"/>
    <w:rsid w:val="008F448D"/>
    <w:rsid w:val="008F7A64"/>
    <w:rsid w:val="009012D0"/>
    <w:rsid w:val="00910C7C"/>
    <w:rsid w:val="009211DD"/>
    <w:rsid w:val="00943DDE"/>
    <w:rsid w:val="009513F2"/>
    <w:rsid w:val="009520CC"/>
    <w:rsid w:val="009819EA"/>
    <w:rsid w:val="009859EE"/>
    <w:rsid w:val="00995A26"/>
    <w:rsid w:val="009960B9"/>
    <w:rsid w:val="009F5509"/>
    <w:rsid w:val="009F582C"/>
    <w:rsid w:val="00A004A4"/>
    <w:rsid w:val="00A34394"/>
    <w:rsid w:val="00A61B86"/>
    <w:rsid w:val="00A67FFD"/>
    <w:rsid w:val="00A73F9E"/>
    <w:rsid w:val="00A802DB"/>
    <w:rsid w:val="00AA1542"/>
    <w:rsid w:val="00AA48F6"/>
    <w:rsid w:val="00AC1968"/>
    <w:rsid w:val="00AC6B21"/>
    <w:rsid w:val="00AE7C06"/>
    <w:rsid w:val="00AF6717"/>
    <w:rsid w:val="00B0531C"/>
    <w:rsid w:val="00B124A2"/>
    <w:rsid w:val="00B877E9"/>
    <w:rsid w:val="00B96ADC"/>
    <w:rsid w:val="00B97142"/>
    <w:rsid w:val="00BD1F63"/>
    <w:rsid w:val="00BD7419"/>
    <w:rsid w:val="00BF3DD3"/>
    <w:rsid w:val="00C04E7E"/>
    <w:rsid w:val="00C23025"/>
    <w:rsid w:val="00C36496"/>
    <w:rsid w:val="00C3723A"/>
    <w:rsid w:val="00C53139"/>
    <w:rsid w:val="00C70E6A"/>
    <w:rsid w:val="00C71243"/>
    <w:rsid w:val="00CC2695"/>
    <w:rsid w:val="00CE08B5"/>
    <w:rsid w:val="00D04E22"/>
    <w:rsid w:val="00D12911"/>
    <w:rsid w:val="00D5770C"/>
    <w:rsid w:val="00D73828"/>
    <w:rsid w:val="00D814AB"/>
    <w:rsid w:val="00DA45DA"/>
    <w:rsid w:val="00DC2DB1"/>
    <w:rsid w:val="00DC7897"/>
    <w:rsid w:val="00DE40B2"/>
    <w:rsid w:val="00DF0F77"/>
    <w:rsid w:val="00DF34BC"/>
    <w:rsid w:val="00E00875"/>
    <w:rsid w:val="00E0235B"/>
    <w:rsid w:val="00E04798"/>
    <w:rsid w:val="00E1623C"/>
    <w:rsid w:val="00E25A68"/>
    <w:rsid w:val="00E32BC8"/>
    <w:rsid w:val="00E35E83"/>
    <w:rsid w:val="00E360A2"/>
    <w:rsid w:val="00E51F9B"/>
    <w:rsid w:val="00E80DFC"/>
    <w:rsid w:val="00EB70A6"/>
    <w:rsid w:val="00EC3486"/>
    <w:rsid w:val="00ED6F11"/>
    <w:rsid w:val="00F21920"/>
    <w:rsid w:val="00F74208"/>
    <w:rsid w:val="00F7584E"/>
    <w:rsid w:val="00F777CD"/>
    <w:rsid w:val="00F90700"/>
    <w:rsid w:val="00F92F74"/>
    <w:rsid w:val="00F969CE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4C3C7"/>
  <w15:docId w15:val="{2C3B3C9A-A0C3-4761-9AB9-66B6BEDC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417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E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E6B"/>
    <w:rPr>
      <w:rFonts w:ascii="ＭＳ 明朝" w:hAnsi="ＭＳ 明朝" w:cs="ＭＳ 明朝"/>
      <w:color w:val="000000"/>
      <w:kern w:val="0"/>
      <w:sz w:val="17"/>
      <w:szCs w:val="17"/>
    </w:rPr>
  </w:style>
  <w:style w:type="paragraph" w:styleId="a5">
    <w:name w:val="footer"/>
    <w:basedOn w:val="a"/>
    <w:link w:val="a6"/>
    <w:uiPriority w:val="99"/>
    <w:unhideWhenUsed/>
    <w:rsid w:val="006C5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E6B"/>
    <w:rPr>
      <w:rFonts w:ascii="ＭＳ 明朝" w:hAnsi="ＭＳ 明朝" w:cs="ＭＳ 明朝"/>
      <w:color w:val="000000"/>
      <w:kern w:val="0"/>
      <w:sz w:val="17"/>
      <w:szCs w:val="17"/>
    </w:rPr>
  </w:style>
  <w:style w:type="paragraph" w:styleId="a7">
    <w:name w:val="No Spacing"/>
    <w:uiPriority w:val="1"/>
    <w:qFormat/>
    <w:rsid w:val="00943DDE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5F1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112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6097A-874D-42CB-B53D-0CCDA31E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市総体要項１２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市総体要項１２</dc:title>
  <dc:creator>sysop</dc:creator>
  <cp:lastModifiedBy>oitacitytyuutairen@outlook.jp</cp:lastModifiedBy>
  <cp:revision>5</cp:revision>
  <cp:lastPrinted>2025-05-09T07:22:00Z</cp:lastPrinted>
  <dcterms:created xsi:type="dcterms:W3CDTF">2025-02-12T07:57:00Z</dcterms:created>
  <dcterms:modified xsi:type="dcterms:W3CDTF">2025-05-09T07:22:00Z</dcterms:modified>
</cp:coreProperties>
</file>