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098D" w14:textId="1F8D999E" w:rsidR="00DD43B3" w:rsidRPr="00A257FB" w:rsidRDefault="00DD43B3" w:rsidP="00DD43B3">
      <w:pPr>
        <w:overflowPunct w:val="0"/>
        <w:adjustRightInd w:val="0"/>
        <w:textAlignment w:val="baseline"/>
        <w:rPr>
          <w:rFonts w:ascii="BIZ UDゴシック" w:eastAsia="BIZ UDゴシック" w:hAnsi="BIZ UDゴシック"/>
          <w:b/>
          <w:bCs/>
          <w:spacing w:val="22"/>
          <w:kern w:val="0"/>
          <w:sz w:val="18"/>
          <w:szCs w:val="18"/>
        </w:rPr>
      </w:pPr>
      <w:r w:rsidRPr="00A257FB">
        <w:rPr>
          <w:rFonts w:ascii="BIZ UDゴシック" w:eastAsia="BIZ UDゴシック" w:hAnsi="BIZ UDゴシック" w:cs="ＭＳ ゴシック" w:hint="eastAsia"/>
          <w:b/>
          <w:bCs/>
          <w:kern w:val="0"/>
          <w:sz w:val="32"/>
          <w:szCs w:val="32"/>
          <w:u w:color="000000"/>
        </w:rPr>
        <w:t>ソフトテニス</w:t>
      </w:r>
    </w:p>
    <w:p w14:paraId="12F92DC8" w14:textId="77777777" w:rsidR="00DD43B3" w:rsidRPr="005B1CA0" w:rsidRDefault="00DD43B3" w:rsidP="00E100EC">
      <w:pPr>
        <w:overflowPunct w:val="0"/>
        <w:adjustRightInd w:val="0"/>
        <w:spacing w:line="14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7C5E1709" w14:textId="6DDD7B2F" w:rsidR="00DD43B3" w:rsidRPr="005B1CA0" w:rsidRDefault="00DD43B3" w:rsidP="000604E2">
      <w:pPr>
        <w:overflowPunct w:val="0"/>
        <w:adjustRightInd w:val="0"/>
        <w:spacing w:line="320" w:lineRule="exact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１</w:t>
      </w:r>
      <w:r w:rsidRPr="005B1CA0">
        <w:rPr>
          <w:rFonts w:ascii="BIZ UDゴシック" w:eastAsia="BIZ UDゴシック" w:hAnsi="BIZ UDゴシック" w:cs="ＭＳ ゴシック"/>
          <w:kern w:val="0"/>
          <w:szCs w:val="21"/>
        </w:rPr>
        <w:t>.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期日</w:t>
      </w:r>
      <w:r w:rsidR="00DA0E43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 xml:space="preserve">　　</w:t>
      </w:r>
      <w:r w:rsidR="00495282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令和</w:t>
      </w:r>
      <w:r w:rsidR="00404AB0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７</w:t>
      </w:r>
      <w:r w:rsidR="00495282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年</w:t>
      </w:r>
      <w:r w:rsidR="00B9783E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６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月</w:t>
      </w:r>
      <w:r w:rsidR="00404AB0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４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日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水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="00B9783E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・</w:t>
      </w:r>
      <w:r w:rsidR="00404AB0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５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日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木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="000604E2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 xml:space="preserve">　</w:t>
      </w:r>
      <w:r w:rsidR="000604E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予備日</w:t>
      </w:r>
      <w:r w:rsidR="00404AB0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６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日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金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="000604E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・</w:t>
      </w:r>
      <w:r w:rsidR="00404AB0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９</w:t>
      </w:r>
      <w:r w:rsidR="00B9783E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日（</w:t>
      </w:r>
      <w:r w:rsidR="00421D9B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月</w:t>
      </w:r>
      <w:r w:rsidR="00B9783E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p w14:paraId="40A6BC1D" w14:textId="0D13F60D" w:rsidR="00DD43B3" w:rsidRPr="005B1CA0" w:rsidRDefault="00DD43B3" w:rsidP="005E5D36">
      <w:pPr>
        <w:overflowPunct w:val="0"/>
        <w:adjustRightInd w:val="0"/>
        <w:spacing w:line="32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578B8A83" w14:textId="57A560E6" w:rsidR="00DD43B3" w:rsidRPr="005B1CA0" w:rsidRDefault="00DD43B3" w:rsidP="005E5D36">
      <w:pPr>
        <w:overflowPunct w:val="0"/>
        <w:adjustRightInd w:val="0"/>
        <w:spacing w:line="320" w:lineRule="exact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２</w:t>
      </w:r>
      <w:r w:rsidRPr="005B1CA0">
        <w:rPr>
          <w:rFonts w:ascii="BIZ UDゴシック" w:eastAsia="BIZ UDゴシック" w:hAnsi="BIZ UDゴシック" w:cs="ＭＳ ゴシック"/>
          <w:kern w:val="0"/>
          <w:szCs w:val="21"/>
        </w:rPr>
        <w:t>.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会場</w:t>
      </w:r>
      <w:r w:rsidR="00DA0E43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 xml:space="preserve">　　</w:t>
      </w:r>
      <w:r w:rsidR="00404AB0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クラサス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テニスコート</w:t>
      </w:r>
      <w:r w:rsidR="0072126C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２０面</w:t>
      </w:r>
      <w:r w:rsidR="002C55C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（男女とも</w:t>
      </w:r>
      <w:r w:rsidR="001620E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２</w:t>
      </w:r>
      <w:r w:rsidR="002C55C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日間）</w:t>
      </w:r>
    </w:p>
    <w:p w14:paraId="1F4DA599" w14:textId="77777777" w:rsidR="00DD43B3" w:rsidRPr="005B1CA0" w:rsidRDefault="00DD43B3" w:rsidP="005E5D36">
      <w:pPr>
        <w:overflowPunct w:val="0"/>
        <w:adjustRightInd w:val="0"/>
        <w:spacing w:line="32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00D6A88A" w14:textId="1E1A2C2C" w:rsidR="00DD43B3" w:rsidRPr="005B1CA0" w:rsidRDefault="00DD43B3" w:rsidP="005E5D36">
      <w:pPr>
        <w:overflowPunct w:val="0"/>
        <w:adjustRightInd w:val="0"/>
        <w:spacing w:line="32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３</w:t>
      </w:r>
      <w:r w:rsidRPr="005B1CA0">
        <w:rPr>
          <w:rFonts w:ascii="BIZ UDゴシック" w:eastAsia="BIZ UDゴシック" w:hAnsi="BIZ UDゴシック" w:cs="ＭＳ ゴシック"/>
          <w:kern w:val="0"/>
          <w:szCs w:val="21"/>
        </w:rPr>
        <w:t>.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日程</w:t>
      </w:r>
      <w:r w:rsidR="00DA0E43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 xml:space="preserve">　　</w:t>
      </w:r>
      <w:r w:rsidR="00404AB0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４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日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水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…団体戦</w:t>
      </w:r>
    </w:p>
    <w:p w14:paraId="156CE1E9" w14:textId="4F5CEFB5" w:rsidR="002C55CD" w:rsidRPr="005B1CA0" w:rsidRDefault="00404AB0" w:rsidP="005E5D36">
      <w:pPr>
        <w:overflowPunct w:val="0"/>
        <w:adjustRightInd w:val="0"/>
        <w:spacing w:line="320" w:lineRule="exact"/>
        <w:ind w:leftChars="550" w:left="1386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５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日</w:t>
      </w:r>
      <w:r w:rsidR="00DD43B3"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木</w:t>
      </w:r>
      <w:r w:rsidR="00DD43B3"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…個人戦</w:t>
      </w:r>
    </w:p>
    <w:p w14:paraId="66D764D9" w14:textId="0FE7A93F" w:rsidR="00DD43B3" w:rsidRPr="005B1CA0" w:rsidRDefault="00DD43B3" w:rsidP="005E5D36">
      <w:pPr>
        <w:overflowPunct w:val="0"/>
        <w:adjustRightInd w:val="0"/>
        <w:spacing w:line="320" w:lineRule="exact"/>
        <w:ind w:leftChars="550" w:left="1386"/>
        <w:jc w:val="left"/>
        <w:textAlignment w:val="baseline"/>
        <w:rPr>
          <w:rFonts w:ascii="BIZ UDゴシック" w:eastAsia="BIZ UDゴシック" w:hAnsi="BIZ UDゴシック" w:cs="ＭＳ 明朝"/>
          <w:strike/>
          <w:kern w:val="0"/>
          <w:szCs w:val="21"/>
        </w:rPr>
      </w:pPr>
    </w:p>
    <w:p w14:paraId="6E53AD71" w14:textId="77777777" w:rsidR="00723693" w:rsidRPr="005B1CA0" w:rsidRDefault="002C55CD" w:rsidP="005E5D36">
      <w:pPr>
        <w:overflowPunct w:val="0"/>
        <w:adjustRightInd w:val="0"/>
        <w:spacing w:line="320" w:lineRule="exact"/>
        <w:ind w:leftChars="550" w:left="1386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※初日の団体戦が雨天の場合は，</w:t>
      </w:r>
      <w:r w:rsidR="001B54B7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団体戦を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３日目</w:t>
      </w:r>
      <w:r w:rsidR="001B54B7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以降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に順延する。</w:t>
      </w:r>
    </w:p>
    <w:p w14:paraId="1BD9C4DC" w14:textId="7DA3D1A5" w:rsidR="00DD43B3" w:rsidRPr="005B1CA0" w:rsidRDefault="00DD43B3" w:rsidP="005E5D36">
      <w:pPr>
        <w:overflowPunct w:val="0"/>
        <w:adjustRightInd w:val="0"/>
        <w:spacing w:line="320" w:lineRule="exact"/>
        <w:ind w:firstLineChars="675" w:firstLine="1701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Times New Roman"/>
          <w:kern w:val="0"/>
          <w:szCs w:val="21"/>
        </w:rPr>
        <w:t>8:</w:t>
      </w:r>
      <w:r w:rsidR="0097046F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10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～選手受付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8:</w:t>
      </w:r>
      <w:r w:rsidR="00633F31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20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～監督会議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8:</w:t>
      </w:r>
      <w:r w:rsidR="0097046F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45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～</w:t>
      </w:r>
      <w:r w:rsidR="0097046F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開会式　</w:t>
      </w:r>
      <w:r w:rsidR="00076D20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r w:rsidR="0097046F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9:00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試合開始</w:t>
      </w:r>
    </w:p>
    <w:p w14:paraId="29BC4CA2" w14:textId="439FF1A1" w:rsidR="002C55CD" w:rsidRPr="005B1CA0" w:rsidRDefault="00DD43B3" w:rsidP="005E5D36">
      <w:pPr>
        <w:overflowPunct w:val="0"/>
        <w:adjustRightInd w:val="0"/>
        <w:spacing w:line="320" w:lineRule="exact"/>
        <w:ind w:firstLineChars="675" w:firstLine="1701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閉会式は行わない。</w:t>
      </w:r>
      <w:r w:rsidR="00385F2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入賞チーム（ペア）のみでの簡易的な表彰式を</w:t>
      </w:r>
      <w:r w:rsidR="002C55C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行う。</w:t>
      </w:r>
    </w:p>
    <w:p w14:paraId="7D9C2605" w14:textId="29024EEC" w:rsidR="00DD43B3" w:rsidRPr="005B1CA0" w:rsidRDefault="00DD43B3" w:rsidP="005E5D36">
      <w:pPr>
        <w:overflowPunct w:val="0"/>
        <w:adjustRightInd w:val="0"/>
        <w:spacing w:line="320" w:lineRule="exact"/>
        <w:ind w:leftChars="550" w:left="1386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※昨年度優勝</w:t>
      </w:r>
      <w:r w:rsidR="0097046F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チーム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は</w:t>
      </w:r>
      <w:r w:rsidR="00385F2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選手宣誓の準備と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優勝旗を持参してください｡</w:t>
      </w:r>
    </w:p>
    <w:p w14:paraId="3B7C0441" w14:textId="44A6C2E9" w:rsidR="00DD43B3" w:rsidRPr="005B1CA0" w:rsidRDefault="00DD43B3" w:rsidP="005E5D36">
      <w:pPr>
        <w:overflowPunct w:val="0"/>
        <w:adjustRightInd w:val="0"/>
        <w:spacing w:line="320" w:lineRule="exact"/>
        <w:ind w:leftChars="550" w:left="1386" w:firstLineChars="100" w:firstLine="252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（男子：</w:t>
      </w:r>
      <w:r w:rsidR="00265F5B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神崎中</w:t>
      </w:r>
      <w:r w:rsidR="00421D9B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女子：</w:t>
      </w:r>
      <w:r w:rsidR="00404AB0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原川</w:t>
      </w:r>
      <w:r w:rsidR="00265F5B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中）</w:t>
      </w:r>
    </w:p>
    <w:p w14:paraId="49466E17" w14:textId="77777777" w:rsidR="00265F5B" w:rsidRPr="005B1CA0" w:rsidRDefault="00265F5B" w:rsidP="005E5D36">
      <w:pPr>
        <w:overflowPunct w:val="0"/>
        <w:adjustRightInd w:val="0"/>
        <w:spacing w:line="320" w:lineRule="exact"/>
        <w:ind w:leftChars="550" w:left="1386" w:firstLineChars="100" w:firstLine="296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1FBC1712" w14:textId="37E87C93" w:rsidR="00DD43B3" w:rsidRPr="005B1CA0" w:rsidRDefault="00DD43B3" w:rsidP="005E5D36">
      <w:pPr>
        <w:overflowPunct w:val="0"/>
        <w:adjustRightInd w:val="0"/>
        <w:spacing w:line="320" w:lineRule="exact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４</w:t>
      </w:r>
      <w:r w:rsidRPr="005B1CA0">
        <w:rPr>
          <w:rFonts w:ascii="BIZ UDゴシック" w:eastAsia="BIZ UDゴシック" w:hAnsi="BIZ UDゴシック" w:cs="ＭＳ ゴシック"/>
          <w:kern w:val="0"/>
          <w:szCs w:val="21"/>
        </w:rPr>
        <w:t>.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表彰等</w:t>
      </w:r>
      <w:r w:rsidR="001B54B7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 xml:space="preserve">　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・団体戦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個人戦とも３位まで</w:t>
      </w:r>
      <w:r w:rsidR="00251CBC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を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表彰する｡</w:t>
      </w:r>
    </w:p>
    <w:p w14:paraId="734EB9C2" w14:textId="5135BFF3" w:rsidR="002C55CD" w:rsidRPr="005B1CA0" w:rsidRDefault="002C55CD" w:rsidP="005E5D36">
      <w:pPr>
        <w:overflowPunct w:val="0"/>
        <w:adjustRightInd w:val="0"/>
        <w:spacing w:line="320" w:lineRule="exact"/>
        <w:ind w:leftChars="550" w:left="1638" w:hangingChars="100" w:hanging="252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・団体ベスト４のチーム，個人ベスト１６のペアに県総体出場資格を与える。</w:t>
      </w:r>
    </w:p>
    <w:p w14:paraId="0DCDBEC5" w14:textId="161AE399" w:rsidR="00DD43B3" w:rsidRPr="005B1CA0" w:rsidRDefault="00DD43B3" w:rsidP="005E5D36">
      <w:pPr>
        <w:overflowPunct w:val="0"/>
        <w:adjustRightInd w:val="0"/>
        <w:spacing w:line="320" w:lineRule="exact"/>
        <w:ind w:leftChars="550" w:left="1386" w:firstLineChars="100" w:firstLine="296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291C4C02" w14:textId="40364532" w:rsidR="00DD43B3" w:rsidRPr="005B1CA0" w:rsidRDefault="00DD43B3" w:rsidP="005E5D36">
      <w:pPr>
        <w:overflowPunct w:val="0"/>
        <w:adjustRightInd w:val="0"/>
        <w:spacing w:line="320" w:lineRule="exact"/>
        <w:ind w:left="1638" w:hangingChars="650" w:hanging="1638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５</w:t>
      </w:r>
      <w:r w:rsidRPr="005B1CA0">
        <w:rPr>
          <w:rFonts w:ascii="BIZ UDゴシック" w:eastAsia="BIZ UDゴシック" w:hAnsi="BIZ UDゴシック" w:cs="ＭＳ ゴシック"/>
          <w:kern w:val="0"/>
          <w:szCs w:val="21"/>
        </w:rPr>
        <w:t>.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競技方法</w:t>
      </w:r>
      <w:r w:rsidR="001B54B7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 xml:space="preserve">　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日本ソフトテニス連盟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ソフトテニスハンドブック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及び本大会競技規則に準じて行う｡</w:t>
      </w:r>
    </w:p>
    <w:p w14:paraId="7D097883" w14:textId="77777777" w:rsidR="00251CBC" w:rsidRPr="005B1CA0" w:rsidRDefault="00251CBC" w:rsidP="005E5D36">
      <w:pPr>
        <w:overflowPunct w:val="0"/>
        <w:adjustRightInd w:val="0"/>
        <w:spacing w:line="320" w:lineRule="exact"/>
        <w:ind w:left="1924" w:hangingChars="650" w:hanging="1924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3D9CA44C" w14:textId="77777777" w:rsidR="00DD43B3" w:rsidRPr="005B1CA0" w:rsidRDefault="00DD43B3" w:rsidP="00E100EC">
      <w:pPr>
        <w:overflowPunct w:val="0"/>
        <w:adjustRightInd w:val="0"/>
        <w:spacing w:line="80" w:lineRule="exact"/>
        <w:ind w:leftChars="550" w:left="1386" w:firstLineChars="100" w:firstLine="296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3D57BA99" w14:textId="5CF45AEA" w:rsidR="00DD43B3" w:rsidRPr="005B1CA0" w:rsidRDefault="00DD43B3" w:rsidP="00062B77">
      <w:pPr>
        <w:overflowPunct w:val="0"/>
        <w:adjustRightInd w:val="0"/>
        <w:spacing w:line="28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spacing w:val="20"/>
          <w:w w:val="200"/>
          <w:kern w:val="0"/>
          <w:szCs w:val="21"/>
        </w:rPr>
        <w:t>〈団体戦〉</w:t>
      </w:r>
    </w:p>
    <w:p w14:paraId="7752BE83" w14:textId="138B680B" w:rsidR="00DD43B3" w:rsidRPr="005B1CA0" w:rsidRDefault="00DD43B3" w:rsidP="005E5D36">
      <w:pPr>
        <w:overflowPunct w:val="0"/>
        <w:adjustRightInd w:val="0"/>
        <w:spacing w:line="360" w:lineRule="exact"/>
        <w:ind w:leftChars="250" w:left="1008" w:hangingChars="150" w:hanging="378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1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="0072369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各</w:t>
      </w:r>
      <w:r w:rsidR="00CA7F0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チーム</w:t>
      </w:r>
      <w:r w:rsidR="0072369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３ペアでの</w:t>
      </w:r>
      <w:r w:rsidR="00CA7F0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チーム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対抗戦とする｡なお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出場は団体メンバーとして登録した</w:t>
      </w:r>
      <w:r w:rsidR="00C8224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８人までとする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｡</w:t>
      </w:r>
      <w:r w:rsidR="0072369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４人以上いれば，団体戦として出場できる。</w:t>
      </w:r>
      <w:r w:rsidR="00C8224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登録選手の変更が必要な場合は，大会受付時に変更届を提出すること。</w:t>
      </w:r>
    </w:p>
    <w:p w14:paraId="6DF08EEB" w14:textId="41E1C5DA" w:rsidR="00C82243" w:rsidRPr="005B1CA0" w:rsidRDefault="00C82243" w:rsidP="005E5D36">
      <w:pPr>
        <w:overflowPunct w:val="0"/>
        <w:adjustRightInd w:val="0"/>
        <w:spacing w:line="360" w:lineRule="exact"/>
        <w:ind w:leftChars="250" w:left="1008" w:hangingChars="150" w:hanging="378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2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団体戦の組み合わせは抽選会においてフリー抽選とする｡（ただし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これまでの大会結果から４</w:t>
      </w:r>
      <w:r w:rsidR="0097046F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チーム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についてはシードとして位置づける。）</w:t>
      </w:r>
    </w:p>
    <w:p w14:paraId="548AFB1D" w14:textId="648C1283" w:rsidR="00DD43B3" w:rsidRPr="005B1CA0" w:rsidRDefault="00DD43B3" w:rsidP="005E5D36">
      <w:pPr>
        <w:overflowPunct w:val="0"/>
        <w:adjustRightInd w:val="0"/>
        <w:spacing w:line="360" w:lineRule="exact"/>
        <w:ind w:leftChars="250" w:left="630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3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予選リーグ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決勝トーナメント方式を原則として行う｡</w:t>
      </w:r>
    </w:p>
    <w:p w14:paraId="6F8145E1" w14:textId="45549F17" w:rsidR="00C82243" w:rsidRPr="005B1CA0" w:rsidRDefault="00DD43B3" w:rsidP="005E5D36">
      <w:pPr>
        <w:overflowPunct w:val="0"/>
        <w:adjustRightInd w:val="0"/>
        <w:spacing w:line="360" w:lineRule="exact"/>
        <w:ind w:leftChars="375" w:left="1227" w:rightChars="-56" w:right="-141" w:hangingChars="112" w:hanging="282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①</w:t>
      </w:r>
      <w:r w:rsidR="00C8224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予選リーグ戦</w:t>
      </w:r>
      <w:r w:rsidR="00654C8F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と</w:t>
      </w:r>
      <w:r w:rsidR="00C8224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決勝トーナメント戦は</w:t>
      </w:r>
      <w:r w:rsidR="00697829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５</w:t>
      </w:r>
      <w:r w:rsidR="00C8224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ゲームマッチ</w:t>
      </w:r>
      <w:r w:rsidR="00697829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で行う。</w:t>
      </w:r>
    </w:p>
    <w:p w14:paraId="5E7E131F" w14:textId="6584DD31" w:rsidR="0087236E" w:rsidRPr="005B1CA0" w:rsidRDefault="00727E9D" w:rsidP="005E5D36">
      <w:pPr>
        <w:overflowPunct w:val="0"/>
        <w:adjustRightInd w:val="0"/>
        <w:spacing w:line="360" w:lineRule="exact"/>
        <w:ind w:leftChars="375" w:left="1227" w:hangingChars="112" w:hanging="282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②予選リーグ戦の試合順は，１－２，</w:t>
      </w:r>
      <w:r w:rsidR="00E205D5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１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－３，</w:t>
      </w:r>
      <w:r w:rsidR="00E205D5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２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－３とする。</w:t>
      </w:r>
    </w:p>
    <w:p w14:paraId="1CA6B727" w14:textId="72176C7D" w:rsidR="00727E9D" w:rsidRPr="005B1CA0" w:rsidRDefault="00727E9D" w:rsidP="005E5D36">
      <w:pPr>
        <w:overflowPunct w:val="0"/>
        <w:adjustRightInd w:val="0"/>
        <w:spacing w:line="360" w:lineRule="exact"/>
        <w:ind w:leftChars="432" w:left="1371" w:hangingChars="112" w:hanging="282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（４チームリーグ戦においては，</w:t>
      </w:r>
      <w:r w:rsidR="0087236E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1-2，3-4，1-3，2-4，1-4，2-3とする）</w:t>
      </w:r>
    </w:p>
    <w:p w14:paraId="35E62392" w14:textId="37B178A5" w:rsidR="00DD43B3" w:rsidRPr="005B1CA0" w:rsidRDefault="0087236E" w:rsidP="005E5D36">
      <w:pPr>
        <w:overflowPunct w:val="0"/>
        <w:adjustRightInd w:val="0"/>
        <w:spacing w:line="360" w:lineRule="exact"/>
        <w:ind w:leftChars="375" w:left="1227" w:hangingChars="112" w:hanging="282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③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予選リーグの各パート</w:t>
      </w:r>
      <w:r w:rsidR="00C8224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上位</w:t>
      </w:r>
      <w:r w:rsidR="00CA7F0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２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チーム</w:t>
      </w:r>
      <w:r w:rsidR="007A055C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（４チームリーグの場合、上位３チーム）</w:t>
      </w:r>
      <w:r w:rsidR="00C8224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が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決勝トーナメント</w:t>
      </w:r>
      <w:r w:rsidR="00C8224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に進出する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｡</w:t>
      </w:r>
    </w:p>
    <w:p w14:paraId="3CF4617D" w14:textId="003D0B81" w:rsidR="00DD43B3" w:rsidRPr="005B1CA0" w:rsidRDefault="0087236E" w:rsidP="005E5D36">
      <w:pPr>
        <w:overflowPunct w:val="0"/>
        <w:adjustRightInd w:val="0"/>
        <w:spacing w:line="360" w:lineRule="exact"/>
        <w:ind w:leftChars="375" w:left="1227" w:hangingChars="112" w:hanging="282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④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決勝トーナメント</w:t>
      </w:r>
      <w:r w:rsidR="00105676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の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審判</w:t>
      </w:r>
      <w:r w:rsidR="00105676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は本部より割り当てる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｡</w:t>
      </w:r>
    </w:p>
    <w:p w14:paraId="064CD4A7" w14:textId="2D7B12D2" w:rsidR="00DD43B3" w:rsidRPr="005B1CA0" w:rsidRDefault="0087236E" w:rsidP="005E5D36">
      <w:pPr>
        <w:overflowPunct w:val="0"/>
        <w:adjustRightInd w:val="0"/>
        <w:spacing w:line="360" w:lineRule="exact"/>
        <w:ind w:leftChars="375" w:left="945"/>
        <w:jc w:val="left"/>
        <w:textAlignment w:val="baseline"/>
        <w:rPr>
          <w:rFonts w:ascii="BIZ UDゴシック" w:eastAsia="BIZ UDゴシック" w:hAnsi="BIZ UDゴシック" w:cs="Times New Roman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⑤</w:t>
      </w:r>
      <w:r w:rsidR="00DD43B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決勝トーナメントは２点先取制とする｡</w:t>
      </w:r>
    </w:p>
    <w:p w14:paraId="4C86AEC8" w14:textId="1B95F5CA" w:rsidR="00DD43B3" w:rsidRPr="005B1CA0" w:rsidRDefault="00DD43B3" w:rsidP="005E5D36">
      <w:pPr>
        <w:overflowPunct w:val="0"/>
        <w:adjustRightInd w:val="0"/>
        <w:spacing w:line="360" w:lineRule="exact"/>
        <w:ind w:leftChars="250" w:left="630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="0087236E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4)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予選リーグ</w:t>
      </w:r>
      <w:r w:rsidR="000604E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・トーナメント１回戦目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の審判は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本部割り当てによる｡</w:t>
      </w:r>
    </w:p>
    <w:p w14:paraId="49BC3C6D" w14:textId="02FE1A30" w:rsidR="0087236E" w:rsidRPr="005B1CA0" w:rsidRDefault="0087236E" w:rsidP="005E5D36">
      <w:pPr>
        <w:overflowPunct w:val="0"/>
        <w:adjustRightInd w:val="0"/>
        <w:spacing w:line="360" w:lineRule="exact"/>
        <w:ind w:leftChars="250" w:left="945" w:hangingChars="125" w:hanging="315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5)決勝トーナメントの対戦は，各パートの</w:t>
      </w:r>
      <w:r w:rsidR="00CA7F02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上位２チーム</w:t>
      </w:r>
      <w:r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による抽選によって決定する。ただし，A・Bパートについては抽選を行わない。</w:t>
      </w:r>
    </w:p>
    <w:p w14:paraId="65EC1DA0" w14:textId="49F92EB4" w:rsidR="00DD43B3" w:rsidRPr="005B1CA0" w:rsidRDefault="00DD43B3" w:rsidP="005E5D36">
      <w:pPr>
        <w:overflowPunct w:val="0"/>
        <w:adjustRightInd w:val="0"/>
        <w:spacing w:line="360" w:lineRule="exact"/>
        <w:ind w:leftChars="250" w:left="630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6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団体戦については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進行状況によっては２面展開</w:t>
      </w:r>
      <w:r w:rsidR="004B000A"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等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も考える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。</w:t>
      </w:r>
    </w:p>
    <w:p w14:paraId="3B711C4E" w14:textId="3903FF1A" w:rsidR="001B54B7" w:rsidRPr="005B1CA0" w:rsidRDefault="001B54B7" w:rsidP="00E100EC">
      <w:pPr>
        <w:overflowPunct w:val="0"/>
        <w:adjustRightInd w:val="0"/>
        <w:spacing w:line="80" w:lineRule="exact"/>
        <w:ind w:leftChars="550" w:left="1386" w:firstLineChars="100" w:firstLine="502"/>
        <w:jc w:val="left"/>
        <w:textAlignment w:val="baseline"/>
        <w:rPr>
          <w:rFonts w:ascii="BIZ UDゴシック" w:eastAsia="BIZ UDゴシック" w:hAnsi="BIZ UDゴシック" w:cs="ＭＳ ゴシック"/>
          <w:spacing w:val="20"/>
          <w:w w:val="200"/>
          <w:kern w:val="0"/>
          <w:szCs w:val="21"/>
        </w:rPr>
      </w:pPr>
    </w:p>
    <w:p w14:paraId="05B697F9" w14:textId="77777777" w:rsidR="00251CBC" w:rsidRPr="005B1CA0" w:rsidRDefault="00251CBC">
      <w:pPr>
        <w:widowControl/>
        <w:jc w:val="left"/>
        <w:rPr>
          <w:rFonts w:ascii="BIZ UDゴシック" w:eastAsia="BIZ UDゴシック" w:hAnsi="BIZ UDゴシック" w:cs="ＭＳ ゴシック"/>
          <w:spacing w:val="20"/>
          <w:w w:val="200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/>
          <w:spacing w:val="20"/>
          <w:w w:val="200"/>
          <w:kern w:val="0"/>
          <w:szCs w:val="21"/>
        </w:rPr>
        <w:br w:type="page"/>
      </w:r>
    </w:p>
    <w:p w14:paraId="108A2A83" w14:textId="77777777" w:rsidR="00E10867" w:rsidRPr="005B1CA0" w:rsidRDefault="00E10867" w:rsidP="00DA0E43">
      <w:pPr>
        <w:overflowPunct w:val="0"/>
        <w:adjustRightInd w:val="0"/>
        <w:spacing w:line="280" w:lineRule="exact"/>
        <w:jc w:val="left"/>
        <w:textAlignment w:val="baseline"/>
        <w:rPr>
          <w:rFonts w:ascii="BIZ UDゴシック" w:eastAsia="BIZ UDゴシック" w:hAnsi="BIZ UDゴシック" w:cs="ＭＳ ゴシック"/>
          <w:spacing w:val="20"/>
          <w:w w:val="200"/>
          <w:kern w:val="0"/>
          <w:szCs w:val="21"/>
        </w:rPr>
      </w:pPr>
    </w:p>
    <w:p w14:paraId="5514CA32" w14:textId="6E0F99CE" w:rsidR="00DD43B3" w:rsidRPr="005B1CA0" w:rsidRDefault="00DD43B3" w:rsidP="00DA0E43">
      <w:pPr>
        <w:overflowPunct w:val="0"/>
        <w:adjustRightInd w:val="0"/>
        <w:spacing w:line="28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spacing w:val="20"/>
          <w:w w:val="200"/>
          <w:kern w:val="0"/>
          <w:szCs w:val="21"/>
        </w:rPr>
        <w:t>〈個人戦〉</w:t>
      </w:r>
    </w:p>
    <w:p w14:paraId="199DB835" w14:textId="0B4659AD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1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トーナメント方式で行う｡</w:t>
      </w:r>
    </w:p>
    <w:p w14:paraId="52B08D23" w14:textId="5A6820F4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trike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2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="00697829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５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ゲームマッチ</w:t>
      </w:r>
      <w:r w:rsidR="00697829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で行う。</w:t>
      </w:r>
    </w:p>
    <w:p w14:paraId="5A236748" w14:textId="70163C57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3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組み合わせはシード制をとり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総務委員会で決定する｡</w:t>
      </w:r>
    </w:p>
    <w:p w14:paraId="1B3E20C1" w14:textId="0AE91C3D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4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審判は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１試合目のみ本部で指定し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以降は敗者審判</w:t>
      </w:r>
      <w:r w:rsidR="00051826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とする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｡</w:t>
      </w:r>
    </w:p>
    <w:p w14:paraId="397B5FA9" w14:textId="509E606F" w:rsidR="00DD43B3" w:rsidRPr="005B1CA0" w:rsidRDefault="00DD43B3" w:rsidP="005E5D36">
      <w:pPr>
        <w:overflowPunct w:val="0"/>
        <w:adjustRightInd w:val="0"/>
        <w:spacing w:line="360" w:lineRule="exact"/>
        <w:ind w:leftChars="300" w:left="882" w:hangingChars="50" w:hanging="126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（選手が審判できるように指導</w:t>
      </w:r>
      <w:r w:rsidR="00723693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しておくこと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p w14:paraId="4D119E2D" w14:textId="0C9E4C42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5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各</w:t>
      </w:r>
      <w:r w:rsidR="00CA7F02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チーム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６ペアまでとする｡</w:t>
      </w:r>
      <w:r w:rsidR="001B54B7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登録選手の変更が必要なペアがある場合は，ペアの一方のみ変更することができる。（朝の受付時に変更届を提出すること）</w:t>
      </w:r>
    </w:p>
    <w:p w14:paraId="404E8855" w14:textId="3513FBD7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6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="001B54B7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マッチ中の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監督</w:t>
      </w:r>
      <w:r w:rsidR="001B54B7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による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異議申し立てはでき</w:t>
      </w:r>
      <w:r w:rsidR="00400B57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ない。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（ただし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不可解な判定については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プレーヤーが質問をすることができる。）</w:t>
      </w:r>
    </w:p>
    <w:p w14:paraId="5AC657D7" w14:textId="77777777" w:rsidR="00DD43B3" w:rsidRPr="005B1CA0" w:rsidRDefault="00DD43B3" w:rsidP="00DA0E43">
      <w:pPr>
        <w:overflowPunct w:val="0"/>
        <w:adjustRightInd w:val="0"/>
        <w:spacing w:line="28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31C293C1" w14:textId="778B966A" w:rsidR="00DD43B3" w:rsidRPr="005B1CA0" w:rsidRDefault="00DD43B3" w:rsidP="00DA0E43">
      <w:pPr>
        <w:overflowPunct w:val="0"/>
        <w:adjustRightInd w:val="0"/>
        <w:spacing w:line="28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６</w:t>
      </w:r>
      <w:r w:rsidRPr="005B1CA0">
        <w:rPr>
          <w:rFonts w:ascii="BIZ UDゴシック" w:eastAsia="BIZ UDゴシック" w:hAnsi="BIZ UDゴシック" w:cs="ＭＳ ゴシック"/>
          <w:kern w:val="0"/>
          <w:szCs w:val="21"/>
        </w:rPr>
        <w:t>.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諸</w:t>
      </w:r>
      <w:r w:rsidR="00B16667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連絡</w:t>
      </w:r>
    </w:p>
    <w:p w14:paraId="10AB301A" w14:textId="2F0F3ADD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1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選手はテニスのユニフォームを着用し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b/>
          <w:bCs/>
          <w:kern w:val="0"/>
          <w:szCs w:val="21"/>
        </w:rPr>
        <w:t>ゼッケンをつける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｡</w:t>
      </w:r>
    </w:p>
    <w:p w14:paraId="32045BDC" w14:textId="69E0AC73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="001B54B7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2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テニスシューズを必ず使用する｡</w:t>
      </w:r>
      <w:r w:rsidR="000B1FBF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ベンチ入りする指導者も準ずること。</w:t>
      </w:r>
    </w:p>
    <w:p w14:paraId="57B2F215" w14:textId="472C6DF0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="00051826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3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試合球は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男子</w:t>
      </w:r>
      <w:r w:rsidR="00023254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ケンコー</w:t>
      </w:r>
      <w:r w:rsidR="00251CBC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ボール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女子</w:t>
      </w:r>
      <w:r w:rsidR="00023254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アカエム</w:t>
      </w:r>
      <w:r w:rsidR="00251CBC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ボール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とする｡（Ｒ</w:t>
      </w:r>
      <w:r w:rsidR="00023254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７</w:t>
      </w:r>
      <w:r w:rsidRPr="005B1CA0">
        <w:rPr>
          <w:rFonts w:ascii="BIZ UDゴシック" w:eastAsia="BIZ UDゴシック" w:hAnsi="BIZ UDゴシック" w:cs="Times New Roman"/>
          <w:kern w:val="0"/>
          <w:szCs w:val="21"/>
        </w:rPr>
        <w:t>,</w:t>
      </w:r>
      <w:r w:rsidR="00023254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８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年度）</w:t>
      </w:r>
    </w:p>
    <w:p w14:paraId="06FDED98" w14:textId="303B6589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="00DB7F59" w:rsidRPr="005B1CA0">
        <w:rPr>
          <w:rFonts w:ascii="BIZ UDゴシック" w:eastAsia="BIZ UDゴシック" w:hAnsi="BIZ UDゴシック" w:cs="Times New Roman"/>
          <w:kern w:val="0"/>
          <w:szCs w:val="21"/>
        </w:rPr>
        <w:t>4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監督・引率教師は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生徒に試合中のマナー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  <w:u w:val="wave" w:color="000000"/>
        </w:rPr>
        <w:t>審判方法と採点票記入の仕方について十分ご指導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お願いします｡</w:t>
      </w:r>
    </w:p>
    <w:p w14:paraId="02373415" w14:textId="23893DB7" w:rsidR="00DD43B3" w:rsidRPr="005B1CA0" w:rsidRDefault="00DD43B3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/>
          <w:kern w:val="0"/>
          <w:szCs w:val="21"/>
        </w:rPr>
        <w:t>(</w:t>
      </w:r>
      <w:r w:rsidR="00CA7F02" w:rsidRPr="005B1CA0">
        <w:rPr>
          <w:rFonts w:ascii="BIZ UDゴシック" w:eastAsia="BIZ UDゴシック" w:hAnsi="BIZ UDゴシック" w:cs="Times New Roman" w:hint="eastAsia"/>
          <w:kern w:val="0"/>
          <w:szCs w:val="21"/>
        </w:rPr>
        <w:t>5</w:t>
      </w:r>
      <w:r w:rsidRPr="005B1CA0">
        <w:rPr>
          <w:rFonts w:ascii="BIZ UDゴシック" w:eastAsia="BIZ UDゴシック" w:hAnsi="BIZ UDゴシック" w:cs="ＭＳ 明朝"/>
          <w:kern w:val="0"/>
          <w:szCs w:val="21"/>
        </w:rPr>
        <w:t>)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応援マナー</w:t>
      </w:r>
      <w:r w:rsidR="00727E9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会場美化の指導および御協力をお願いします｡</w:t>
      </w:r>
    </w:p>
    <w:p w14:paraId="0FB6C1B8" w14:textId="77777777" w:rsidR="00B16667" w:rsidRPr="005B1CA0" w:rsidRDefault="0026443F" w:rsidP="005E5D36">
      <w:pPr>
        <w:overflowPunct w:val="0"/>
        <w:adjustRightInd w:val="0"/>
        <w:spacing w:line="360" w:lineRule="exact"/>
        <w:ind w:leftChars="200" w:left="882" w:hangingChars="150" w:hanging="378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(6)駐車場については，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  <w:u w:val="double"/>
        </w:rPr>
        <w:t>テニスコート東側（希感舎側）</w:t>
      </w:r>
      <w:r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を利用すること。チームで貸し切りバス</w:t>
      </w:r>
      <w:r w:rsidR="00E53F1D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を利用するときは，バスの駐車場は</w:t>
      </w:r>
      <w:r w:rsidR="00815DF4" w:rsidRPr="005B1CA0">
        <w:rPr>
          <w:rFonts w:ascii="BIZ UDゴシック" w:eastAsia="BIZ UDゴシック" w:hAnsi="BIZ UDゴシック" w:cs="ＭＳ 明朝" w:hint="eastAsia"/>
          <w:kern w:val="0"/>
          <w:szCs w:val="21"/>
        </w:rPr>
        <w:t>H駐車場の奥側を利用すること。</w:t>
      </w:r>
    </w:p>
    <w:p w14:paraId="352F556C" w14:textId="77777777" w:rsidR="00B16667" w:rsidRPr="005B1CA0" w:rsidRDefault="00B16667" w:rsidP="00DA0E43">
      <w:pPr>
        <w:overflowPunct w:val="0"/>
        <w:adjustRightInd w:val="0"/>
        <w:spacing w:line="280" w:lineRule="exact"/>
        <w:jc w:val="left"/>
        <w:textAlignment w:val="baseline"/>
        <w:rPr>
          <w:rFonts w:ascii="BIZ UDゴシック" w:eastAsia="BIZ UDゴシック" w:hAnsi="BIZ UDゴシック" w:cs="ＭＳ ゴシック"/>
          <w:kern w:val="0"/>
          <w:szCs w:val="21"/>
        </w:rPr>
      </w:pPr>
    </w:p>
    <w:p w14:paraId="353AF15D" w14:textId="7950B5A4" w:rsidR="009A3123" w:rsidRPr="005B1CA0" w:rsidRDefault="00251CBC" w:rsidP="009A3123">
      <w:pPr>
        <w:overflowPunct w:val="0"/>
        <w:adjustRightInd w:val="0"/>
        <w:spacing w:line="280" w:lineRule="exact"/>
        <w:jc w:val="lef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７</w:t>
      </w:r>
      <w:r w:rsidR="009A3123" w:rsidRPr="005B1CA0">
        <w:rPr>
          <w:rFonts w:ascii="BIZ UDゴシック" w:eastAsia="BIZ UDゴシック" w:hAnsi="BIZ UDゴシック" w:cs="ＭＳ ゴシック"/>
          <w:kern w:val="0"/>
          <w:szCs w:val="21"/>
        </w:rPr>
        <w:t>.</w:t>
      </w:r>
      <w:r w:rsidR="009A3123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申込み方法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1620E2" w:rsidRPr="005B1CA0" w14:paraId="47535A86" w14:textId="77777777" w:rsidTr="00062B77">
        <w:trPr>
          <w:trHeight w:val="762"/>
        </w:trPr>
        <w:tc>
          <w:tcPr>
            <w:tcW w:w="9214" w:type="dxa"/>
          </w:tcPr>
          <w:p w14:paraId="146DD92E" w14:textId="68BAFBE7" w:rsidR="00DB7F59" w:rsidRPr="005B1CA0" w:rsidRDefault="00697829" w:rsidP="00DB7F59">
            <w:pPr>
              <w:overflowPunct w:val="0"/>
              <w:adjustRightInd w:val="0"/>
              <w:spacing w:line="280" w:lineRule="exact"/>
              <w:ind w:firstLineChars="300" w:firstLine="756"/>
              <w:jc w:val="left"/>
              <w:textAlignment w:val="baseline"/>
              <w:rPr>
                <w:rFonts w:ascii="BIZ UDゴシック" w:eastAsia="BIZ UDゴシック" w:hAnsi="BIZ UDゴシック" w:cs="ＭＳ ゴシック"/>
                <w:kern w:val="0"/>
                <w:szCs w:val="21"/>
              </w:rPr>
            </w:pPr>
            <w:r w:rsidRPr="005B1CA0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王子</w:t>
            </w:r>
            <w:r w:rsidR="00DB7F59" w:rsidRPr="005B1CA0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 xml:space="preserve">中学校　</w:t>
            </w:r>
            <w:r w:rsidR="007A055C" w:rsidRPr="005B1CA0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中嶋　浩貴</w:t>
            </w:r>
            <w:r w:rsidR="007E0EEA" w:rsidRPr="005B1CA0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 xml:space="preserve">　</w:t>
            </w:r>
            <w:r w:rsidR="00DB7F59" w:rsidRPr="005B1CA0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まで</w:t>
            </w:r>
            <w:r w:rsidR="007E0EEA" w:rsidRPr="005B1CA0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，</w:t>
            </w:r>
            <w:r w:rsidR="00DB7F59" w:rsidRPr="005B1CA0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メールにて期日までに送信を行う。</w:t>
            </w:r>
          </w:p>
          <w:p w14:paraId="6E7CDDBC" w14:textId="711F0A99" w:rsidR="00DB7F59" w:rsidRPr="005B1CA0" w:rsidRDefault="00DB7F59" w:rsidP="007E0EEA">
            <w:pPr>
              <w:overflowPunct w:val="0"/>
              <w:adjustRightInd w:val="0"/>
              <w:spacing w:line="380" w:lineRule="exact"/>
              <w:jc w:val="left"/>
              <w:textAlignment w:val="baseline"/>
              <w:rPr>
                <w:rFonts w:ascii="BIZ UDゴシック" w:eastAsia="BIZ UDゴシック" w:hAnsi="BIZ UDゴシック" w:cs="ＭＳ ゴシック"/>
                <w:kern w:val="0"/>
                <w:sz w:val="17"/>
                <w:szCs w:val="17"/>
              </w:rPr>
            </w:pPr>
            <w:r w:rsidRPr="005B1CA0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 xml:space="preserve">　　　</w:t>
            </w:r>
            <w:r w:rsidRPr="005B1CA0">
              <w:rPr>
                <w:rFonts w:ascii="BIZ UDゴシック" w:eastAsia="BIZ UDゴシック" w:hAnsi="BIZ UDゴシック" w:cs="ＭＳ ゴシック" w:hint="eastAsia"/>
                <w:kern w:val="0"/>
                <w:sz w:val="25"/>
                <w:szCs w:val="25"/>
              </w:rPr>
              <w:t>メール送信先：</w:t>
            </w:r>
            <w:r w:rsidR="007A055C" w:rsidRPr="005B1CA0">
              <w:rPr>
                <w:rFonts w:ascii="BIZ UDゴシック" w:eastAsia="BIZ UDゴシック" w:hAnsi="BIZ UDゴシック" w:hint="eastAsia"/>
                <w:b/>
                <w:bCs/>
                <w:sz w:val="33"/>
                <w:szCs w:val="32"/>
              </w:rPr>
              <w:t>nakashima-hiroki</w:t>
            </w:r>
            <w:r w:rsidR="007A055C" w:rsidRPr="005B1CA0">
              <w:rPr>
                <w:rFonts w:ascii="BIZ UDゴシック" w:eastAsia="BIZ UDゴシック" w:hAnsi="BIZ UDゴシック"/>
                <w:b/>
                <w:bCs/>
                <w:sz w:val="33"/>
                <w:szCs w:val="32"/>
              </w:rPr>
              <w:t>@oen.ed.jp</w:t>
            </w:r>
          </w:p>
        </w:tc>
      </w:tr>
    </w:tbl>
    <w:p w14:paraId="5BFBC8B3" w14:textId="773433D0" w:rsidR="00DD43B3" w:rsidRPr="005B1CA0" w:rsidRDefault="009A3123" w:rsidP="005E5D36">
      <w:pPr>
        <w:overflowPunct w:val="0"/>
        <w:adjustRightInd w:val="0"/>
        <w:spacing w:line="360" w:lineRule="exact"/>
        <w:ind w:leftChars="169" w:left="678" w:hangingChars="100" w:hanging="252"/>
        <w:jc w:val="left"/>
        <w:textAlignment w:val="baseline"/>
        <w:rPr>
          <w:rFonts w:ascii="BIZ UDゴシック" w:eastAsia="BIZ UDゴシック" w:hAnsi="BIZ UDゴシック" w:cs="ＭＳ ゴシック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・各</w:t>
      </w:r>
      <w:r w:rsidR="0097046F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チーム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顧問に送信</w:t>
      </w:r>
      <w:r w:rsidR="0040414F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する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エクセル</w:t>
      </w:r>
      <w:r w:rsidR="0040414F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ファイル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に必要事項を入力したものを添付にて送信する</w:t>
      </w:r>
      <w:r w:rsidR="00495282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こと</w:t>
      </w: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。</w:t>
      </w:r>
      <w:r w:rsidR="007E0EEA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（OENメールでの送信が望ましい。）</w:t>
      </w:r>
    </w:p>
    <w:p w14:paraId="514EC784" w14:textId="5EBD6208" w:rsidR="00DB7F59" w:rsidRPr="005B1CA0" w:rsidRDefault="00DB7F59" w:rsidP="005E5D36">
      <w:pPr>
        <w:overflowPunct w:val="0"/>
        <w:adjustRightInd w:val="0"/>
        <w:spacing w:line="360" w:lineRule="exact"/>
        <w:ind w:leftChars="169" w:left="678" w:hangingChars="100" w:hanging="252"/>
        <w:jc w:val="left"/>
        <w:textAlignment w:val="baseline"/>
        <w:rPr>
          <w:rFonts w:ascii="BIZ UDゴシック" w:eastAsia="BIZ UDゴシック" w:hAnsi="BIZ UDゴシック" w:cs="ＭＳ ゴシック"/>
          <w:kern w:val="0"/>
          <w:szCs w:val="21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・できるだけ男女で</w:t>
      </w:r>
      <w:r w:rsidR="007E0EEA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一緒に</w:t>
      </w:r>
      <w:r w:rsidR="00C51A54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メール送信する</w:t>
      </w:r>
      <w:r w:rsidR="00495282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こと。</w:t>
      </w:r>
      <w:r w:rsidR="004E7A87" w:rsidRPr="005B1CA0">
        <w:rPr>
          <w:rFonts w:ascii="BIZ UDゴシック" w:eastAsia="BIZ UDゴシック" w:hAnsi="BIZ UDゴシック" w:hint="eastAsia"/>
          <w:sz w:val="22"/>
          <w:shd w:val="clear" w:color="auto" w:fill="FFFFFF"/>
        </w:rPr>
        <w:t>や</w:t>
      </w:r>
      <w:r w:rsidR="00495282" w:rsidRPr="005B1CA0">
        <w:rPr>
          <w:rFonts w:ascii="BIZ UDゴシック" w:eastAsia="BIZ UDゴシック" w:hAnsi="BIZ UDゴシック" w:hint="eastAsia"/>
          <w:sz w:val="22"/>
          <w:shd w:val="clear" w:color="auto" w:fill="FFFFFF"/>
        </w:rPr>
        <w:t>むを</w:t>
      </w:r>
      <w:r w:rsidR="004E7A87" w:rsidRPr="005B1CA0">
        <w:rPr>
          <w:rFonts w:ascii="BIZ UDゴシック" w:eastAsia="BIZ UDゴシック" w:hAnsi="BIZ UDゴシック" w:hint="eastAsia"/>
          <w:sz w:val="22"/>
          <w:shd w:val="clear" w:color="auto" w:fill="FFFFFF"/>
        </w:rPr>
        <w:t>え</w:t>
      </w:r>
      <w:r w:rsidR="00495282" w:rsidRPr="005B1CA0">
        <w:rPr>
          <w:rFonts w:ascii="BIZ UDゴシック" w:eastAsia="BIZ UDゴシック" w:hAnsi="BIZ UDゴシック" w:hint="eastAsia"/>
          <w:sz w:val="22"/>
          <w:shd w:val="clear" w:color="auto" w:fill="FFFFFF"/>
        </w:rPr>
        <w:t>ず，</w:t>
      </w:r>
      <w:r w:rsidR="00495282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男女で別送信となる場合は，必ずファイル名を「〇〇中男子」のようにすること。</w:t>
      </w:r>
    </w:p>
    <w:p w14:paraId="45EE0876" w14:textId="77777777" w:rsidR="009A3123" w:rsidRPr="005B1CA0" w:rsidRDefault="009A3123" w:rsidP="002C55CD">
      <w:pPr>
        <w:overflowPunct w:val="0"/>
        <w:adjustRightInd w:val="0"/>
        <w:spacing w:line="280" w:lineRule="exact"/>
        <w:textAlignment w:val="baseline"/>
        <w:rPr>
          <w:rFonts w:ascii="BIZ UDゴシック" w:eastAsia="BIZ UDゴシック" w:hAnsi="BIZ UDゴシック"/>
          <w:spacing w:val="22"/>
          <w:kern w:val="0"/>
          <w:szCs w:val="21"/>
        </w:rPr>
      </w:pPr>
    </w:p>
    <w:p w14:paraId="654F50AB" w14:textId="1E1F9C5A" w:rsidR="00DD43B3" w:rsidRPr="005B1CA0" w:rsidRDefault="00DD43B3" w:rsidP="007A055C">
      <w:pPr>
        <w:overflowPunct w:val="0"/>
        <w:adjustRightInd w:val="0"/>
        <w:spacing w:line="280" w:lineRule="exact"/>
        <w:ind w:firstLineChars="200" w:firstLine="504"/>
        <w:jc w:val="left"/>
        <w:textAlignment w:val="baseline"/>
        <w:rPr>
          <w:rFonts w:ascii="BIZ UDゴシック" w:eastAsia="BIZ UDゴシック" w:hAnsi="BIZ UDゴシック" w:cs="ＭＳ ゴシック"/>
          <w:b/>
          <w:bCs/>
          <w:spacing w:val="20"/>
          <w:w w:val="200"/>
          <w:kern w:val="0"/>
          <w:sz w:val="19"/>
          <w:szCs w:val="19"/>
          <w:u w:val="wave" w:color="000000"/>
        </w:rPr>
      </w:pPr>
      <w:r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※締め切りは</w:t>
      </w:r>
      <w:r w:rsidR="00727E9D" w:rsidRPr="005B1CA0">
        <w:rPr>
          <w:rFonts w:ascii="BIZ UDゴシック" w:eastAsia="BIZ UDゴシック" w:hAnsi="BIZ UDゴシック" w:cs="ＭＳ ゴシック" w:hint="eastAsia"/>
          <w:kern w:val="0"/>
          <w:szCs w:val="21"/>
        </w:rPr>
        <w:t>，</w:t>
      </w:r>
      <w:r w:rsidR="00051826"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５</w:t>
      </w:r>
      <w:r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月</w:t>
      </w:r>
      <w:r w:rsidR="003B61CC"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２</w:t>
      </w:r>
      <w:r w:rsidR="00697829"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２</w:t>
      </w:r>
      <w:r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日（</w:t>
      </w:r>
      <w:r w:rsidR="00697829"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木</w:t>
      </w:r>
      <w:r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）</w:t>
      </w:r>
      <w:r w:rsidR="00DB7F59"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１６時３０分まで</w:t>
      </w:r>
      <w:r w:rsidRPr="005B1CA0">
        <w:rPr>
          <w:rFonts w:ascii="BIZ UDゴシック" w:eastAsia="BIZ UDゴシック" w:hAnsi="BIZ UDゴシック" w:cs="ＭＳ ゴシック" w:hint="eastAsia"/>
          <w:b/>
          <w:bCs/>
          <w:spacing w:val="20"/>
          <w:w w:val="200"/>
          <w:kern w:val="0"/>
          <w:sz w:val="19"/>
          <w:szCs w:val="19"/>
          <w:u w:val="wave" w:color="000000"/>
        </w:rPr>
        <w:t>！</w:t>
      </w:r>
    </w:p>
    <w:p w14:paraId="59C4CC7A" w14:textId="55B53BDA" w:rsidR="00DB7F59" w:rsidRPr="005B1CA0" w:rsidRDefault="00421D9B" w:rsidP="00DB7F59">
      <w:pPr>
        <w:spacing w:line="280" w:lineRule="exact"/>
        <w:ind w:firstLineChars="300" w:firstLine="1098"/>
        <w:jc w:val="left"/>
        <w:rPr>
          <w:rFonts w:ascii="BIZ UDゴシック" w:eastAsia="BIZ UDゴシック" w:hAnsi="BIZ UDゴシック" w:cs="ＭＳ ゴシック"/>
          <w:b/>
          <w:bCs/>
          <w:spacing w:val="12"/>
          <w:w w:val="200"/>
          <w:kern w:val="0"/>
          <w:sz w:val="15"/>
          <w:szCs w:val="15"/>
        </w:rPr>
      </w:pPr>
      <w:r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２</w:t>
      </w:r>
      <w:r w:rsidR="00697829"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６</w:t>
      </w:r>
      <w:r w:rsidR="00DD43B3"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日（</w:t>
      </w:r>
      <w:r w:rsidR="00697829"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月</w:t>
      </w:r>
      <w:r w:rsidR="00DD43B3"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）が団体戦の抽選日です。</w:t>
      </w:r>
    </w:p>
    <w:p w14:paraId="75328E64" w14:textId="77777777" w:rsidR="005B1CA0" w:rsidRDefault="00DD43B3" w:rsidP="00DB7F59">
      <w:pPr>
        <w:spacing w:line="280" w:lineRule="exact"/>
        <w:ind w:firstLineChars="300" w:firstLine="1098"/>
        <w:jc w:val="left"/>
        <w:rPr>
          <w:rFonts w:ascii="BIZ UDゴシック" w:eastAsia="BIZ UDゴシック" w:hAnsi="BIZ UDゴシック" w:cs="ＭＳ ゴシック"/>
          <w:b/>
          <w:bCs/>
          <w:spacing w:val="12"/>
          <w:w w:val="200"/>
          <w:kern w:val="0"/>
          <w:sz w:val="15"/>
          <w:szCs w:val="15"/>
        </w:rPr>
      </w:pPr>
      <w:r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申し込みのないチームは</w:t>
      </w:r>
      <w:r w:rsidR="00727E9D"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，</w:t>
      </w:r>
      <w:r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団体戦の抽選が行えませ</w:t>
      </w:r>
    </w:p>
    <w:p w14:paraId="2ED6A190" w14:textId="409026F0" w:rsidR="000D1875" w:rsidRPr="005B1CA0" w:rsidRDefault="00DD43B3" w:rsidP="00DB7F59">
      <w:pPr>
        <w:spacing w:line="280" w:lineRule="exact"/>
        <w:ind w:firstLineChars="300" w:firstLine="1098"/>
        <w:jc w:val="left"/>
        <w:rPr>
          <w:rFonts w:ascii="BIZ UDゴシック" w:eastAsia="BIZ UDゴシック" w:hAnsi="BIZ UDゴシック" w:cs="ＭＳ ゴシック"/>
          <w:b/>
          <w:bCs/>
          <w:spacing w:val="12"/>
          <w:w w:val="200"/>
          <w:kern w:val="0"/>
          <w:sz w:val="15"/>
          <w:szCs w:val="15"/>
        </w:rPr>
      </w:pPr>
      <w:r w:rsidRPr="005B1CA0">
        <w:rPr>
          <w:rFonts w:ascii="BIZ UDゴシック" w:eastAsia="BIZ UDゴシック" w:hAnsi="BIZ UDゴシック" w:cs="ＭＳ ゴシック" w:hint="eastAsia"/>
          <w:b/>
          <w:bCs/>
          <w:spacing w:val="12"/>
          <w:w w:val="200"/>
          <w:kern w:val="0"/>
          <w:sz w:val="15"/>
          <w:szCs w:val="15"/>
        </w:rPr>
        <w:t>ん。</w:t>
      </w:r>
    </w:p>
    <w:tbl>
      <w:tblPr>
        <w:tblStyle w:val="1"/>
        <w:tblpPr w:leftFromText="142" w:rightFromText="142" w:vertAnchor="text" w:horzAnchor="margin" w:tblpXSpec="center" w:tblpY="450"/>
        <w:tblW w:w="0" w:type="auto"/>
        <w:tblLook w:val="04A0" w:firstRow="1" w:lastRow="0" w:firstColumn="1" w:lastColumn="0" w:noHBand="0" w:noVBand="1"/>
      </w:tblPr>
      <w:tblGrid>
        <w:gridCol w:w="9237"/>
      </w:tblGrid>
      <w:tr w:rsidR="001620E2" w:rsidRPr="005B1CA0" w14:paraId="007516CF" w14:textId="77777777" w:rsidTr="003C10BF">
        <w:trPr>
          <w:trHeight w:val="983"/>
        </w:trPr>
        <w:tc>
          <w:tcPr>
            <w:tcW w:w="9237" w:type="dxa"/>
          </w:tcPr>
          <w:p w14:paraId="1B57556E" w14:textId="2F5C7D53" w:rsidR="00777402" w:rsidRPr="005B1CA0" w:rsidRDefault="003A19F0" w:rsidP="005E5D36">
            <w:pPr>
              <w:overflowPunct w:val="0"/>
              <w:adjustRightInd w:val="0"/>
              <w:spacing w:line="360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smallCaps/>
              </w:rPr>
            </w:pPr>
            <w:r w:rsidRPr="005B1CA0">
              <w:rPr>
                <w:rFonts w:ascii="BIZ UDゴシック" w:eastAsia="BIZ UDゴシック" w:hAnsi="BIZ UDゴシック" w:cs="Times New Roman" w:hint="eastAsia"/>
                <w:smallCaps/>
              </w:rPr>
              <w:t>怪我や</w:t>
            </w:r>
            <w:r w:rsidR="00385F22" w:rsidRPr="005B1CA0">
              <w:rPr>
                <w:rFonts w:ascii="BIZ UDゴシック" w:eastAsia="BIZ UDゴシック" w:hAnsi="BIZ UDゴシック" w:cs="Times New Roman" w:hint="eastAsia"/>
                <w:smallCaps/>
              </w:rPr>
              <w:t>感染症</w:t>
            </w:r>
            <w:r w:rsidRPr="005B1CA0">
              <w:rPr>
                <w:rFonts w:ascii="BIZ UDゴシック" w:eastAsia="BIZ UDゴシック" w:hAnsi="BIZ UDゴシック" w:cs="Times New Roman" w:hint="eastAsia"/>
                <w:smallCaps/>
              </w:rPr>
              <w:t>等のため</w:t>
            </w:r>
            <w:r w:rsidR="00777402" w:rsidRPr="005B1CA0">
              <w:rPr>
                <w:rFonts w:ascii="BIZ UDゴシック" w:eastAsia="BIZ UDゴシック" w:hAnsi="BIZ UDゴシック" w:cs="Times New Roman" w:hint="eastAsia"/>
                <w:smallCaps/>
              </w:rPr>
              <w:t>市</w:t>
            </w:r>
            <w:r w:rsidR="003B61CC" w:rsidRPr="005B1CA0">
              <w:rPr>
                <w:rFonts w:ascii="BIZ UDゴシック" w:eastAsia="BIZ UDゴシック" w:hAnsi="BIZ UDゴシック" w:cs="Times New Roman" w:hint="eastAsia"/>
                <w:smallCaps/>
              </w:rPr>
              <w:t>総体</w:t>
            </w:r>
            <w:r w:rsidR="00777402" w:rsidRPr="005B1CA0">
              <w:rPr>
                <w:rFonts w:ascii="BIZ UDゴシック" w:eastAsia="BIZ UDゴシック" w:hAnsi="BIZ UDゴシック" w:cs="Times New Roman" w:hint="eastAsia"/>
                <w:smallCaps/>
              </w:rPr>
              <w:t>に参加できない選手が出て，選手の変更等が必要になった場合，</w:t>
            </w:r>
            <w:r w:rsidR="007A055C" w:rsidRPr="005B1CA0">
              <w:rPr>
                <w:rFonts w:ascii="BIZ UDゴシック" w:eastAsia="BIZ UDゴシック" w:hAnsi="BIZ UDゴシック" w:cs="Times New Roman" w:hint="eastAsia"/>
                <w:smallCaps/>
              </w:rPr>
              <w:t>中嶋</w:t>
            </w:r>
            <w:r w:rsidR="00777402" w:rsidRPr="005B1CA0">
              <w:rPr>
                <w:rFonts w:ascii="BIZ UDゴシック" w:eastAsia="BIZ UDゴシック" w:hAnsi="BIZ UDゴシック" w:cs="Times New Roman" w:hint="eastAsia"/>
                <w:smallCaps/>
              </w:rPr>
              <w:t>まで速やかに連絡してください。５月</w:t>
            </w:r>
            <w:r w:rsidR="00421D9B" w:rsidRPr="005B1CA0">
              <w:rPr>
                <w:rFonts w:ascii="BIZ UDゴシック" w:eastAsia="BIZ UDゴシック" w:hAnsi="BIZ UDゴシック" w:cs="Times New Roman" w:hint="eastAsia"/>
                <w:smallCaps/>
              </w:rPr>
              <w:t>２</w:t>
            </w:r>
            <w:r w:rsidR="00697829" w:rsidRPr="005B1CA0">
              <w:rPr>
                <w:rFonts w:ascii="BIZ UDゴシック" w:eastAsia="BIZ UDゴシック" w:hAnsi="BIZ UDゴシック" w:cs="Times New Roman" w:hint="eastAsia"/>
                <w:smallCaps/>
              </w:rPr>
              <w:t>７</w:t>
            </w:r>
            <w:r w:rsidR="00777402" w:rsidRPr="005B1CA0">
              <w:rPr>
                <w:rFonts w:ascii="BIZ UDゴシック" w:eastAsia="BIZ UDゴシック" w:hAnsi="BIZ UDゴシック" w:cs="Times New Roman" w:hint="eastAsia"/>
                <w:smallCaps/>
              </w:rPr>
              <w:t>日（</w:t>
            </w:r>
            <w:r w:rsidR="007A055C" w:rsidRPr="005B1CA0">
              <w:rPr>
                <w:rFonts w:ascii="BIZ UDゴシック" w:eastAsia="BIZ UDゴシック" w:hAnsi="BIZ UDゴシック" w:cs="Times New Roman" w:hint="eastAsia"/>
                <w:smallCaps/>
              </w:rPr>
              <w:t>火</w:t>
            </w:r>
            <w:r w:rsidR="00777402" w:rsidRPr="005B1CA0">
              <w:rPr>
                <w:rFonts w:ascii="BIZ UDゴシック" w:eastAsia="BIZ UDゴシック" w:hAnsi="BIZ UDゴシック" w:cs="Times New Roman" w:hint="eastAsia"/>
                <w:smallCaps/>
              </w:rPr>
              <w:t>）に行うソフトテニス総務委員会で，個人戦の組み合わせを決定します。</w:t>
            </w:r>
          </w:p>
        </w:tc>
      </w:tr>
    </w:tbl>
    <w:p w14:paraId="58CE8C2A" w14:textId="79CCC899" w:rsidR="00A861A0" w:rsidRPr="005B1CA0" w:rsidRDefault="00A861A0">
      <w:pPr>
        <w:widowControl/>
        <w:jc w:val="left"/>
        <w:rPr>
          <w:rFonts w:ascii="BIZ UDゴシック" w:eastAsia="BIZ UDゴシック" w:hAnsi="BIZ UDゴシック" w:cs="ＭＳ ゴシック"/>
          <w:b/>
          <w:bCs/>
          <w:spacing w:val="12"/>
          <w:w w:val="200"/>
          <w:kern w:val="0"/>
          <w:sz w:val="15"/>
          <w:szCs w:val="15"/>
        </w:rPr>
      </w:pPr>
    </w:p>
    <w:p w14:paraId="2B957EDB" w14:textId="06B8BC67" w:rsidR="001F550A" w:rsidRPr="005B1CA0" w:rsidRDefault="001F550A" w:rsidP="00E53F1D">
      <w:pPr>
        <w:widowControl/>
        <w:jc w:val="left"/>
        <w:rPr>
          <w:rFonts w:ascii="BIZ UDゴシック" w:eastAsia="BIZ UDゴシック" w:hAnsi="BIZ UDゴシック" w:cs="ＭＳ ゴシック"/>
          <w:kern w:val="0"/>
          <w:szCs w:val="21"/>
        </w:rPr>
      </w:pPr>
    </w:p>
    <w:sectPr w:rsidR="001F550A" w:rsidRPr="005B1CA0" w:rsidSect="00B0622B">
      <w:headerReference w:type="default" r:id="rId7"/>
      <w:footerReference w:type="default" r:id="rId8"/>
      <w:pgSz w:w="11906" w:h="16838" w:code="9"/>
      <w:pgMar w:top="709" w:right="849" w:bottom="709" w:left="851" w:header="397" w:footer="283" w:gutter="0"/>
      <w:pgNumType w:start="1"/>
      <w:cols w:space="720"/>
      <w:noEndnote/>
      <w:docGrid w:type="linesAndChars" w:linePitch="335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8BE0D" w14:textId="77777777" w:rsidR="00A04909" w:rsidRDefault="00A04909">
      <w:r>
        <w:separator/>
      </w:r>
    </w:p>
  </w:endnote>
  <w:endnote w:type="continuationSeparator" w:id="0">
    <w:p w14:paraId="2F281781" w14:textId="77777777" w:rsidR="00A04909" w:rsidRDefault="00A0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821C5" w14:textId="77777777" w:rsidR="001532C3" w:rsidRDefault="001532C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67DF" w14:textId="77777777" w:rsidR="00A04909" w:rsidRDefault="00A04909">
      <w:r>
        <w:separator/>
      </w:r>
    </w:p>
  </w:footnote>
  <w:footnote w:type="continuationSeparator" w:id="0">
    <w:p w14:paraId="1A3CCC73" w14:textId="77777777" w:rsidR="00A04909" w:rsidRDefault="00A0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9E75" w14:textId="77777777" w:rsidR="001532C3" w:rsidRDefault="001532C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B3992"/>
    <w:multiLevelType w:val="hybridMultilevel"/>
    <w:tmpl w:val="428A127E"/>
    <w:lvl w:ilvl="0" w:tplc="DA2C53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925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B3"/>
    <w:rsid w:val="00023254"/>
    <w:rsid w:val="00030209"/>
    <w:rsid w:val="00047C83"/>
    <w:rsid w:val="00051826"/>
    <w:rsid w:val="000604E2"/>
    <w:rsid w:val="00062B77"/>
    <w:rsid w:val="00073B10"/>
    <w:rsid w:val="00076D20"/>
    <w:rsid w:val="00077B99"/>
    <w:rsid w:val="000923BF"/>
    <w:rsid w:val="000B1FBF"/>
    <w:rsid w:val="000B664D"/>
    <w:rsid w:val="000D1875"/>
    <w:rsid w:val="000D50A7"/>
    <w:rsid w:val="000E7B2C"/>
    <w:rsid w:val="00105676"/>
    <w:rsid w:val="00112912"/>
    <w:rsid w:val="001532C3"/>
    <w:rsid w:val="001620E2"/>
    <w:rsid w:val="0018340C"/>
    <w:rsid w:val="001A5A8F"/>
    <w:rsid w:val="001B54B7"/>
    <w:rsid w:val="001F550A"/>
    <w:rsid w:val="00212787"/>
    <w:rsid w:val="00224195"/>
    <w:rsid w:val="00226421"/>
    <w:rsid w:val="00251CBC"/>
    <w:rsid w:val="00260E1B"/>
    <w:rsid w:val="0026443F"/>
    <w:rsid w:val="00265F5B"/>
    <w:rsid w:val="002759F4"/>
    <w:rsid w:val="00276F54"/>
    <w:rsid w:val="002B0E02"/>
    <w:rsid w:val="002B351D"/>
    <w:rsid w:val="002C55CD"/>
    <w:rsid w:val="002E71B5"/>
    <w:rsid w:val="00330682"/>
    <w:rsid w:val="00346A38"/>
    <w:rsid w:val="0035564E"/>
    <w:rsid w:val="00355CD8"/>
    <w:rsid w:val="00385F22"/>
    <w:rsid w:val="003A19F0"/>
    <w:rsid w:val="003B13EE"/>
    <w:rsid w:val="003B4E3C"/>
    <w:rsid w:val="003B61CC"/>
    <w:rsid w:val="003C10BF"/>
    <w:rsid w:val="003D4479"/>
    <w:rsid w:val="003F2C57"/>
    <w:rsid w:val="00400B57"/>
    <w:rsid w:val="0040414F"/>
    <w:rsid w:val="00404AB0"/>
    <w:rsid w:val="004070A5"/>
    <w:rsid w:val="00421D9B"/>
    <w:rsid w:val="00442B06"/>
    <w:rsid w:val="00460E01"/>
    <w:rsid w:val="00495282"/>
    <w:rsid w:val="004B000A"/>
    <w:rsid w:val="004B7857"/>
    <w:rsid w:val="004D1812"/>
    <w:rsid w:val="004E7A87"/>
    <w:rsid w:val="004F4AB8"/>
    <w:rsid w:val="00506BB4"/>
    <w:rsid w:val="00535737"/>
    <w:rsid w:val="00536A83"/>
    <w:rsid w:val="00576290"/>
    <w:rsid w:val="00581B2B"/>
    <w:rsid w:val="005B1CA0"/>
    <w:rsid w:val="005E2175"/>
    <w:rsid w:val="005E5D36"/>
    <w:rsid w:val="005F775D"/>
    <w:rsid w:val="00606324"/>
    <w:rsid w:val="00625834"/>
    <w:rsid w:val="00633F31"/>
    <w:rsid w:val="00647845"/>
    <w:rsid w:val="00654C8F"/>
    <w:rsid w:val="00692C0B"/>
    <w:rsid w:val="00697829"/>
    <w:rsid w:val="006A45C5"/>
    <w:rsid w:val="006F300A"/>
    <w:rsid w:val="0072126C"/>
    <w:rsid w:val="00723693"/>
    <w:rsid w:val="00727E9D"/>
    <w:rsid w:val="0074485A"/>
    <w:rsid w:val="007561D6"/>
    <w:rsid w:val="00777402"/>
    <w:rsid w:val="007A055C"/>
    <w:rsid w:val="007A76F6"/>
    <w:rsid w:val="007B034E"/>
    <w:rsid w:val="007D54A6"/>
    <w:rsid w:val="007E0EEA"/>
    <w:rsid w:val="007F191E"/>
    <w:rsid w:val="00815DF4"/>
    <w:rsid w:val="00826C0C"/>
    <w:rsid w:val="0087236E"/>
    <w:rsid w:val="008739EC"/>
    <w:rsid w:val="00892192"/>
    <w:rsid w:val="008A146E"/>
    <w:rsid w:val="008C3525"/>
    <w:rsid w:val="008D4594"/>
    <w:rsid w:val="008F5BC5"/>
    <w:rsid w:val="008F6C7B"/>
    <w:rsid w:val="00941D27"/>
    <w:rsid w:val="00951828"/>
    <w:rsid w:val="009557EB"/>
    <w:rsid w:val="0097046F"/>
    <w:rsid w:val="00972447"/>
    <w:rsid w:val="00975910"/>
    <w:rsid w:val="009A3123"/>
    <w:rsid w:val="009B5746"/>
    <w:rsid w:val="009E0EA3"/>
    <w:rsid w:val="00A04909"/>
    <w:rsid w:val="00A04FB3"/>
    <w:rsid w:val="00A257FB"/>
    <w:rsid w:val="00A27067"/>
    <w:rsid w:val="00A6527E"/>
    <w:rsid w:val="00A712C3"/>
    <w:rsid w:val="00A77FE9"/>
    <w:rsid w:val="00A861A0"/>
    <w:rsid w:val="00A978A2"/>
    <w:rsid w:val="00AB7AB0"/>
    <w:rsid w:val="00AE01F9"/>
    <w:rsid w:val="00AF1EE9"/>
    <w:rsid w:val="00AF7B0A"/>
    <w:rsid w:val="00B0622B"/>
    <w:rsid w:val="00B16667"/>
    <w:rsid w:val="00B22CA6"/>
    <w:rsid w:val="00B44015"/>
    <w:rsid w:val="00B84B61"/>
    <w:rsid w:val="00B9783E"/>
    <w:rsid w:val="00BA0E1A"/>
    <w:rsid w:val="00C05E0E"/>
    <w:rsid w:val="00C32810"/>
    <w:rsid w:val="00C47D58"/>
    <w:rsid w:val="00C51A54"/>
    <w:rsid w:val="00C82243"/>
    <w:rsid w:val="00CA7F02"/>
    <w:rsid w:val="00CB0ADB"/>
    <w:rsid w:val="00CC7E9E"/>
    <w:rsid w:val="00CF2B2F"/>
    <w:rsid w:val="00D67877"/>
    <w:rsid w:val="00D82B23"/>
    <w:rsid w:val="00D9662D"/>
    <w:rsid w:val="00DA0E43"/>
    <w:rsid w:val="00DB7F59"/>
    <w:rsid w:val="00DD43B3"/>
    <w:rsid w:val="00E100EC"/>
    <w:rsid w:val="00E10867"/>
    <w:rsid w:val="00E205D5"/>
    <w:rsid w:val="00E2478F"/>
    <w:rsid w:val="00E31DC8"/>
    <w:rsid w:val="00E53F1D"/>
    <w:rsid w:val="00E548B7"/>
    <w:rsid w:val="00E644A5"/>
    <w:rsid w:val="00E87C24"/>
    <w:rsid w:val="00EA42BC"/>
    <w:rsid w:val="00EF50E9"/>
    <w:rsid w:val="00F85F96"/>
    <w:rsid w:val="00FB5C23"/>
    <w:rsid w:val="00FD4C14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1CF53"/>
  <w15:chartTrackingRefBased/>
  <w15:docId w15:val="{51BF6A34-7ABB-4D7D-A2A5-C8B83663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0A7"/>
  </w:style>
  <w:style w:type="paragraph" w:styleId="a5">
    <w:name w:val="footer"/>
    <w:basedOn w:val="a"/>
    <w:link w:val="a6"/>
    <w:uiPriority w:val="99"/>
    <w:unhideWhenUsed/>
    <w:rsid w:val="000D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0A7"/>
  </w:style>
  <w:style w:type="table" w:styleId="a7">
    <w:name w:val="Table Grid"/>
    <w:basedOn w:val="a1"/>
    <w:uiPriority w:val="39"/>
    <w:rsid w:val="0005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12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12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F0A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0A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0A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0A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0AB9"/>
    <w:rPr>
      <w:b/>
      <w:bCs/>
    </w:rPr>
  </w:style>
  <w:style w:type="table" w:customStyle="1" w:styleId="1">
    <w:name w:val="表 (格子)1"/>
    <w:basedOn w:val="a1"/>
    <w:next w:val="a7"/>
    <w:uiPriority w:val="39"/>
    <w:rsid w:val="0022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剛士</dc:creator>
  <cp:keywords/>
  <dc:description/>
  <cp:lastModifiedBy>oitacitytyuutairen@outlook.jp</cp:lastModifiedBy>
  <cp:revision>6</cp:revision>
  <cp:lastPrinted>2025-05-09T07:36:00Z</cp:lastPrinted>
  <dcterms:created xsi:type="dcterms:W3CDTF">2025-05-06T21:05:00Z</dcterms:created>
  <dcterms:modified xsi:type="dcterms:W3CDTF">2025-05-09T07:37:00Z</dcterms:modified>
</cp:coreProperties>
</file>